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DD09CF" w:rsidTr="00DE7E2C">
        <w:trPr>
          <w:trHeight w:val="1125"/>
        </w:trPr>
        <w:tc>
          <w:tcPr>
            <w:tcW w:w="5495" w:type="dxa"/>
            <w:tcBorders>
              <w:right w:val="single" w:sz="4" w:space="0" w:color="auto"/>
            </w:tcBorders>
          </w:tcPr>
          <w:p w:rsidR="00DD09CF" w:rsidRPr="00AE00E7" w:rsidRDefault="00DD09CF" w:rsidP="00DD09CF">
            <w:pPr>
              <w:shd w:val="clear" w:color="auto" w:fill="FFFFFF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 w:rsidRPr="00AE00E7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Изменения   правил предоставления коммунальных       услуг</w:t>
            </w:r>
            <w:r w:rsidRPr="005451F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AE00E7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Pr="005451F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которые коснутся </w:t>
            </w:r>
            <w:r w:rsidRPr="00AE00E7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5451F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каждого</w:t>
            </w:r>
            <w:r w:rsidRPr="00AE00E7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        потребителя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9CF" w:rsidRPr="005451FD" w:rsidRDefault="00DD09CF" w:rsidP="00EE0646">
            <w:pPr>
              <w:pStyle w:val="a5"/>
              <w:jc w:val="right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2A038F" w:rsidRPr="002A038F" w:rsidRDefault="00DD09CF" w:rsidP="002A038F">
      <w:pPr>
        <w:pStyle w:val="a5"/>
        <w:rPr>
          <w:rFonts w:ascii="Times New Roman" w:hAnsi="Times New Roman" w:cs="Times New Roman"/>
          <w:sz w:val="6"/>
          <w:szCs w:val="6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836D0E" w:rsidRPr="002C1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080404" w:rsidRDefault="002A038F" w:rsidP="00EE0646">
      <w:pPr>
        <w:pStyle w:val="a5"/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B6A"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№ 1498 от 26.12.2016г внесены изменения  в основные профильные нормативные документы в сфере ЖКХ</w:t>
      </w:r>
      <w:r w:rsidR="00347E11"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7B6A"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E04865"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вступают в силу с 01 января 2017 года и </w:t>
      </w:r>
      <w:r w:rsidR="00097B6A"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серьезно повлияют на правила расчетов </w:t>
      </w:r>
      <w:r w:rsidR="00347E11" w:rsidRPr="00EE0646">
        <w:rPr>
          <w:rFonts w:ascii="Times New Roman" w:hAnsi="Times New Roman" w:cs="Times New Roman"/>
          <w:sz w:val="28"/>
          <w:szCs w:val="28"/>
          <w:shd w:val="clear" w:color="auto" w:fill="FFFFFF"/>
        </w:rPr>
        <w:t>за жилищно-коммунальные услуги</w:t>
      </w:r>
      <w:r w:rsidR="00347E11" w:rsidRPr="002277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0646" w:rsidRPr="0022775F" w:rsidRDefault="00EE0646" w:rsidP="00EE0646">
      <w:pPr>
        <w:pStyle w:val="a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112A0" w:rsidRPr="0022775F" w:rsidRDefault="002609D3" w:rsidP="0022775F">
      <w:pPr>
        <w:pStyle w:val="a5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22775F">
        <w:rPr>
          <w:rFonts w:ascii="Arial" w:hAnsi="Arial" w:cs="Arial"/>
          <w:b/>
          <w:sz w:val="24"/>
          <w:szCs w:val="24"/>
        </w:rPr>
        <w:t xml:space="preserve">Изменение правил перерасчета </w:t>
      </w:r>
      <w:r w:rsidR="004F7E10" w:rsidRPr="0022775F">
        <w:rPr>
          <w:rFonts w:ascii="Arial" w:hAnsi="Arial" w:cs="Arial"/>
          <w:b/>
          <w:sz w:val="24"/>
          <w:szCs w:val="24"/>
        </w:rPr>
        <w:t>при</w:t>
      </w:r>
      <w:r w:rsidRPr="0022775F">
        <w:rPr>
          <w:rFonts w:ascii="Arial" w:hAnsi="Arial" w:cs="Arial"/>
          <w:b/>
          <w:sz w:val="24"/>
          <w:szCs w:val="24"/>
        </w:rPr>
        <w:t xml:space="preserve"> временно</w:t>
      </w:r>
      <w:r w:rsidR="004F7E10" w:rsidRPr="0022775F">
        <w:rPr>
          <w:rFonts w:ascii="Arial" w:hAnsi="Arial" w:cs="Arial"/>
          <w:b/>
          <w:sz w:val="24"/>
          <w:szCs w:val="24"/>
        </w:rPr>
        <w:t xml:space="preserve">м </w:t>
      </w:r>
      <w:r w:rsidRPr="0022775F">
        <w:rPr>
          <w:rFonts w:ascii="Arial" w:hAnsi="Arial" w:cs="Arial"/>
          <w:b/>
          <w:sz w:val="24"/>
          <w:szCs w:val="24"/>
        </w:rPr>
        <w:t>отсутс</w:t>
      </w:r>
      <w:r w:rsidR="004F7E10" w:rsidRPr="0022775F">
        <w:rPr>
          <w:rFonts w:ascii="Arial" w:hAnsi="Arial" w:cs="Arial"/>
          <w:b/>
          <w:sz w:val="24"/>
          <w:szCs w:val="24"/>
        </w:rPr>
        <w:t>т</w:t>
      </w:r>
      <w:r w:rsidRPr="0022775F">
        <w:rPr>
          <w:rFonts w:ascii="Arial" w:hAnsi="Arial" w:cs="Arial"/>
          <w:b/>
          <w:sz w:val="24"/>
          <w:szCs w:val="24"/>
        </w:rPr>
        <w:t>ви</w:t>
      </w:r>
      <w:r w:rsidR="004F7E10" w:rsidRPr="0022775F">
        <w:rPr>
          <w:rFonts w:ascii="Arial" w:hAnsi="Arial" w:cs="Arial"/>
          <w:b/>
          <w:sz w:val="24"/>
          <w:szCs w:val="24"/>
        </w:rPr>
        <w:t>и</w:t>
      </w:r>
      <w:r w:rsidR="00171956" w:rsidRPr="0022775F">
        <w:rPr>
          <w:rFonts w:ascii="Arial" w:hAnsi="Arial" w:cs="Arial"/>
          <w:b/>
          <w:sz w:val="24"/>
          <w:szCs w:val="24"/>
        </w:rPr>
        <w:t xml:space="preserve"> в жилом помещении</w:t>
      </w:r>
    </w:p>
    <w:p w:rsidR="00171956" w:rsidRPr="0022775F" w:rsidRDefault="00171956" w:rsidP="0022775F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22775F">
        <w:rPr>
          <w:color w:val="000000"/>
        </w:rPr>
        <w:t>При временном отсутствии в жилом помещении</w:t>
      </w:r>
      <w:r w:rsidR="00F34415" w:rsidRPr="0022775F">
        <w:rPr>
          <w:color w:val="000000"/>
        </w:rPr>
        <w:t>, не оборудованном ИПУ,</w:t>
      </w:r>
      <w:r w:rsidRPr="0022775F">
        <w:rPr>
          <w:color w:val="000000"/>
        </w:rPr>
        <w:t xml:space="preserve"> перерасчет будет проводиться только в случае, когда приборы учета коммунальных ресурсов не установлены из-за отсутствия технической возможности. Если же техническая возможность есть, </w:t>
      </w:r>
      <w:r w:rsidRPr="0022775F">
        <w:rPr>
          <w:b/>
          <w:color w:val="000000"/>
        </w:rPr>
        <w:t>перерасчеты проводиться не будут</w:t>
      </w:r>
      <w:r w:rsidR="00480AC4" w:rsidRPr="0022775F">
        <w:rPr>
          <w:color w:val="000000"/>
        </w:rPr>
        <w:t xml:space="preserve">. Основание: </w:t>
      </w:r>
      <w:r w:rsidR="005807A3" w:rsidRPr="0022775F">
        <w:rPr>
          <w:color w:val="000000"/>
        </w:rPr>
        <w:t>пункт 86 Правил</w:t>
      </w:r>
      <w:r w:rsidR="00480AC4" w:rsidRPr="0022775F">
        <w:rPr>
          <w:color w:val="000000"/>
        </w:rPr>
        <w:t xml:space="preserve"> предоставления коммунальных услуг собственникам и пользователям помещений в многоквартирных домах, утв. Постановление</w:t>
      </w:r>
      <w:r w:rsidR="00D24749" w:rsidRPr="0022775F">
        <w:rPr>
          <w:color w:val="000000"/>
        </w:rPr>
        <w:t>м</w:t>
      </w:r>
      <w:r w:rsidR="00480AC4" w:rsidRPr="0022775F">
        <w:rPr>
          <w:color w:val="000000"/>
        </w:rPr>
        <w:t xml:space="preserve"> Пр-ва РФ №354 от 06.05.2011г. (далее по тексту - Правила</w:t>
      </w:r>
      <w:r w:rsidR="005807A3" w:rsidRPr="0022775F">
        <w:rPr>
          <w:color w:val="000000"/>
        </w:rPr>
        <w:t>)</w:t>
      </w:r>
      <w:r w:rsidRPr="0022775F">
        <w:rPr>
          <w:color w:val="000000"/>
        </w:rPr>
        <w:t>.</w:t>
      </w:r>
    </w:p>
    <w:p w:rsidR="00E112A0" w:rsidRPr="0022775F" w:rsidRDefault="00344019" w:rsidP="0022775F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22775F">
        <w:rPr>
          <w:rFonts w:ascii="Arial" w:hAnsi="Arial" w:cs="Arial"/>
          <w:b/>
          <w:sz w:val="24"/>
          <w:szCs w:val="24"/>
        </w:rPr>
        <w:t>Изменение правил перерасчета по индивидуальным приборам учета (ИПУ)</w:t>
      </w:r>
    </w:p>
    <w:p w:rsidR="009226E0" w:rsidRPr="0022775F" w:rsidRDefault="006624EC" w:rsidP="0022775F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7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775F">
        <w:rPr>
          <w:rFonts w:ascii="Times New Roman" w:hAnsi="Times New Roman" w:cs="Times New Roman"/>
          <w:sz w:val="24"/>
          <w:szCs w:val="24"/>
        </w:rPr>
        <w:t>В случае выхода из строя, истечения срока эксплуатации</w:t>
      </w:r>
      <w:r w:rsidR="00064494" w:rsidRPr="0022775F">
        <w:rPr>
          <w:rFonts w:ascii="Times New Roman" w:hAnsi="Times New Roman" w:cs="Times New Roman"/>
          <w:sz w:val="24"/>
          <w:szCs w:val="24"/>
        </w:rPr>
        <w:t>, непредставления показаний индивидуальных приборов учета</w:t>
      </w:r>
      <w:r w:rsidR="004134DE" w:rsidRPr="0022775F">
        <w:rPr>
          <w:rFonts w:ascii="Times New Roman" w:hAnsi="Times New Roman" w:cs="Times New Roman"/>
          <w:sz w:val="24"/>
          <w:szCs w:val="24"/>
        </w:rPr>
        <w:t xml:space="preserve"> или составления акта об отказе </w:t>
      </w:r>
      <w:r w:rsidR="00201E93" w:rsidRPr="0022775F">
        <w:rPr>
          <w:rFonts w:ascii="Times New Roman" w:hAnsi="Times New Roman" w:cs="Times New Roman"/>
          <w:sz w:val="24"/>
          <w:szCs w:val="24"/>
        </w:rPr>
        <w:t>в</w:t>
      </w:r>
      <w:r w:rsidR="004134DE" w:rsidRPr="0022775F"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201E93" w:rsidRPr="0022775F">
        <w:rPr>
          <w:rFonts w:ascii="Times New Roman" w:hAnsi="Times New Roman" w:cs="Times New Roman"/>
          <w:sz w:val="24"/>
          <w:szCs w:val="24"/>
        </w:rPr>
        <w:t>е</w:t>
      </w:r>
      <w:r w:rsidR="004134DE" w:rsidRPr="0022775F">
        <w:rPr>
          <w:rFonts w:ascii="Times New Roman" w:hAnsi="Times New Roman" w:cs="Times New Roman"/>
          <w:sz w:val="24"/>
          <w:szCs w:val="24"/>
        </w:rPr>
        <w:t xml:space="preserve"> </w:t>
      </w:r>
      <w:r w:rsidR="00962FD3" w:rsidRPr="0022775F">
        <w:rPr>
          <w:rFonts w:ascii="Times New Roman" w:hAnsi="Times New Roman" w:cs="Times New Roman"/>
          <w:sz w:val="24"/>
          <w:szCs w:val="24"/>
        </w:rPr>
        <w:t>к</w:t>
      </w:r>
      <w:r w:rsidR="00201E93" w:rsidRPr="0022775F">
        <w:rPr>
          <w:rFonts w:ascii="Times New Roman" w:hAnsi="Times New Roman" w:cs="Times New Roman"/>
          <w:sz w:val="24"/>
          <w:szCs w:val="24"/>
        </w:rPr>
        <w:t xml:space="preserve"> прибору учета</w:t>
      </w:r>
      <w:r w:rsidR="00683820" w:rsidRPr="0022775F">
        <w:rPr>
          <w:rFonts w:ascii="Times New Roman" w:hAnsi="Times New Roman" w:cs="Times New Roman"/>
          <w:sz w:val="24"/>
          <w:szCs w:val="24"/>
        </w:rPr>
        <w:t xml:space="preserve"> для проверки, </w:t>
      </w:r>
      <w:r w:rsidR="00683820" w:rsidRPr="0022775F">
        <w:rPr>
          <w:rFonts w:ascii="Times New Roman" w:hAnsi="Times New Roman" w:cs="Times New Roman"/>
          <w:b/>
          <w:sz w:val="24"/>
          <w:szCs w:val="24"/>
        </w:rPr>
        <w:t>расчет по среднемесячному потреблению будет производиться в течение 3</w:t>
      </w:r>
      <w:r w:rsidR="0046186E" w:rsidRPr="0022775F">
        <w:rPr>
          <w:rFonts w:ascii="Times New Roman" w:hAnsi="Times New Roman" w:cs="Times New Roman"/>
          <w:b/>
          <w:sz w:val="24"/>
          <w:szCs w:val="24"/>
        </w:rPr>
        <w:t>-х</w:t>
      </w:r>
      <w:r w:rsidR="00683820" w:rsidRPr="0022775F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46186E" w:rsidRPr="0022775F">
        <w:rPr>
          <w:rFonts w:ascii="Times New Roman" w:hAnsi="Times New Roman" w:cs="Times New Roman"/>
          <w:sz w:val="24"/>
          <w:szCs w:val="24"/>
        </w:rPr>
        <w:t xml:space="preserve"> (ранее считали «по среднему» за 6 месяцев)</w:t>
      </w:r>
      <w:r w:rsidR="00683820" w:rsidRPr="0022775F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1A17C3" w:rsidRPr="0022775F">
        <w:rPr>
          <w:rFonts w:ascii="Times New Roman" w:hAnsi="Times New Roman" w:cs="Times New Roman"/>
          <w:sz w:val="24"/>
          <w:szCs w:val="24"/>
        </w:rPr>
        <w:t xml:space="preserve">расчет осуществляется </w:t>
      </w:r>
      <w:r w:rsidR="00683820" w:rsidRPr="0022775F">
        <w:rPr>
          <w:rFonts w:ascii="Times New Roman" w:hAnsi="Times New Roman" w:cs="Times New Roman"/>
          <w:sz w:val="24"/>
          <w:szCs w:val="24"/>
        </w:rPr>
        <w:t>по нормативу</w:t>
      </w:r>
      <w:r w:rsidR="009226E0" w:rsidRPr="0022775F">
        <w:rPr>
          <w:rFonts w:ascii="Times New Roman" w:hAnsi="Times New Roman" w:cs="Times New Roman"/>
          <w:sz w:val="24"/>
          <w:szCs w:val="24"/>
        </w:rPr>
        <w:t xml:space="preserve"> с применением повышающего коэффициента</w:t>
      </w:r>
      <w:r w:rsidR="00140843" w:rsidRPr="0022775F">
        <w:rPr>
          <w:rFonts w:ascii="Times New Roman" w:hAnsi="Times New Roman" w:cs="Times New Roman"/>
          <w:sz w:val="24"/>
          <w:szCs w:val="24"/>
        </w:rPr>
        <w:t xml:space="preserve"> </w:t>
      </w:r>
      <w:r w:rsidR="001A17C3" w:rsidRPr="0022775F">
        <w:rPr>
          <w:rFonts w:ascii="Times New Roman" w:hAnsi="Times New Roman" w:cs="Times New Roman"/>
          <w:sz w:val="24"/>
          <w:szCs w:val="24"/>
        </w:rPr>
        <w:t xml:space="preserve">равного </w:t>
      </w:r>
      <w:r w:rsidR="00140843" w:rsidRPr="0022775F">
        <w:rPr>
          <w:rFonts w:ascii="Times New Roman" w:hAnsi="Times New Roman" w:cs="Times New Roman"/>
          <w:sz w:val="24"/>
          <w:szCs w:val="24"/>
        </w:rPr>
        <w:t>1,5 (пункты 59, 60 Правил).</w:t>
      </w:r>
      <w:proofErr w:type="gramEnd"/>
    </w:p>
    <w:p w:rsidR="005A3208" w:rsidRPr="0022775F" w:rsidRDefault="005A3208" w:rsidP="0022775F">
      <w:pPr>
        <w:autoSpaceDE w:val="0"/>
        <w:autoSpaceDN w:val="0"/>
        <w:adjustRightInd w:val="0"/>
        <w:spacing w:before="120" w:after="1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75F">
        <w:rPr>
          <w:rFonts w:ascii="Arial" w:hAnsi="Arial" w:cs="Arial"/>
          <w:b/>
          <w:sz w:val="24"/>
          <w:szCs w:val="24"/>
        </w:rPr>
        <w:t xml:space="preserve">Оплата за ЖКУ производится даже при отсутствии </w:t>
      </w:r>
      <w:r w:rsidR="002B648E" w:rsidRPr="0022775F">
        <w:rPr>
          <w:rFonts w:ascii="Arial" w:hAnsi="Arial" w:cs="Arial"/>
          <w:b/>
          <w:sz w:val="24"/>
          <w:szCs w:val="24"/>
        </w:rPr>
        <w:t>«</w:t>
      </w:r>
      <w:r w:rsidRPr="0022775F">
        <w:rPr>
          <w:rFonts w:ascii="Arial" w:hAnsi="Arial" w:cs="Arial"/>
          <w:b/>
          <w:sz w:val="24"/>
          <w:szCs w:val="24"/>
        </w:rPr>
        <w:t>проживающих</w:t>
      </w:r>
      <w:r w:rsidR="002B648E" w:rsidRPr="0022775F">
        <w:rPr>
          <w:rFonts w:ascii="Arial" w:hAnsi="Arial" w:cs="Arial"/>
          <w:b/>
          <w:sz w:val="24"/>
          <w:szCs w:val="24"/>
        </w:rPr>
        <w:t>»</w:t>
      </w:r>
    </w:p>
    <w:p w:rsidR="00FE7C6E" w:rsidRPr="0022775F" w:rsidRDefault="005A3208" w:rsidP="0022775F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75F">
        <w:rPr>
          <w:rFonts w:ascii="Times New Roman" w:hAnsi="Times New Roman" w:cs="Times New Roman"/>
          <w:sz w:val="24"/>
          <w:szCs w:val="24"/>
        </w:rPr>
        <w:t>При отсутствии постоянно и временно проживающих в жилом помещении граждан</w:t>
      </w:r>
      <w:r w:rsidR="00D972C8" w:rsidRPr="0022775F">
        <w:rPr>
          <w:rFonts w:ascii="Times New Roman" w:hAnsi="Times New Roman" w:cs="Times New Roman"/>
          <w:sz w:val="24"/>
          <w:szCs w:val="24"/>
        </w:rPr>
        <w:t xml:space="preserve"> (количество зарегистрированных в квартире «0»)</w:t>
      </w:r>
      <w:r w:rsidR="00E157DA" w:rsidRPr="0022775F">
        <w:rPr>
          <w:rFonts w:ascii="Times New Roman" w:hAnsi="Times New Roman" w:cs="Times New Roman"/>
          <w:sz w:val="24"/>
          <w:szCs w:val="24"/>
        </w:rPr>
        <w:t>, в квартирах</w:t>
      </w:r>
      <w:r w:rsidR="00946196" w:rsidRPr="0022775F">
        <w:rPr>
          <w:rFonts w:ascii="Times New Roman" w:hAnsi="Times New Roman" w:cs="Times New Roman"/>
          <w:sz w:val="24"/>
          <w:szCs w:val="24"/>
        </w:rPr>
        <w:t>,</w:t>
      </w:r>
      <w:r w:rsidR="00E157DA" w:rsidRPr="0022775F">
        <w:rPr>
          <w:rFonts w:ascii="Times New Roman" w:hAnsi="Times New Roman" w:cs="Times New Roman"/>
          <w:sz w:val="24"/>
          <w:szCs w:val="24"/>
        </w:rPr>
        <w:t xml:space="preserve"> не оборудованных ИПУ,</w:t>
      </w:r>
      <w:r w:rsidRPr="0022775F">
        <w:rPr>
          <w:rFonts w:ascii="Times New Roman" w:hAnsi="Times New Roman" w:cs="Times New Roman"/>
          <w:sz w:val="24"/>
          <w:szCs w:val="24"/>
        </w:rPr>
        <w:t xml:space="preserve"> объем коммунальных услуг рассчитывается </w:t>
      </w:r>
      <w:r w:rsidRPr="0022775F">
        <w:rPr>
          <w:rFonts w:ascii="Times New Roman" w:hAnsi="Times New Roman" w:cs="Times New Roman"/>
          <w:b/>
          <w:sz w:val="24"/>
          <w:szCs w:val="24"/>
        </w:rPr>
        <w:t>с учетом количества собственников</w:t>
      </w:r>
      <w:r w:rsidRPr="0022775F">
        <w:rPr>
          <w:rFonts w:ascii="Times New Roman" w:hAnsi="Times New Roman" w:cs="Times New Roman"/>
          <w:sz w:val="24"/>
          <w:szCs w:val="24"/>
        </w:rPr>
        <w:t xml:space="preserve"> такого помещения.</w:t>
      </w:r>
      <w:r w:rsidR="00AC3FE4" w:rsidRPr="0022775F">
        <w:rPr>
          <w:rFonts w:ascii="Times New Roman" w:hAnsi="Times New Roman" w:cs="Times New Roman"/>
          <w:sz w:val="24"/>
          <w:szCs w:val="24"/>
        </w:rPr>
        <w:t xml:space="preserve"> Кроме того, управляющая организация вправе установить факт проживания  потребителей, число которых превышает количество собственников или зарегистрированных граждан.</w:t>
      </w:r>
      <w:r w:rsidR="002B648E" w:rsidRPr="0022775F">
        <w:rPr>
          <w:rFonts w:ascii="Times New Roman" w:hAnsi="Times New Roman" w:cs="Times New Roman"/>
          <w:sz w:val="24"/>
          <w:szCs w:val="24"/>
        </w:rPr>
        <w:t xml:space="preserve"> В последнем случае начисления производятся </w:t>
      </w:r>
      <w:r w:rsidR="00FE7C6E" w:rsidRPr="0022775F">
        <w:rPr>
          <w:rFonts w:ascii="Times New Roman" w:hAnsi="Times New Roman" w:cs="Times New Roman"/>
          <w:b/>
          <w:sz w:val="24"/>
          <w:szCs w:val="24"/>
        </w:rPr>
        <w:t>по нормативам на основании акт</w:t>
      </w:r>
      <w:r w:rsidR="00EE4AAD" w:rsidRPr="0022775F">
        <w:rPr>
          <w:rFonts w:ascii="Times New Roman" w:hAnsi="Times New Roman" w:cs="Times New Roman"/>
          <w:b/>
          <w:sz w:val="24"/>
          <w:szCs w:val="24"/>
        </w:rPr>
        <w:t>а</w:t>
      </w:r>
      <w:r w:rsidR="00FE7C6E" w:rsidRPr="0022775F">
        <w:rPr>
          <w:rFonts w:ascii="Times New Roman" w:hAnsi="Times New Roman" w:cs="Times New Roman"/>
          <w:sz w:val="24"/>
          <w:szCs w:val="24"/>
        </w:rPr>
        <w:t xml:space="preserve"> об установлении количества граждан</w:t>
      </w:r>
      <w:r w:rsidR="00BA0931" w:rsidRPr="0022775F">
        <w:rPr>
          <w:rFonts w:ascii="Times New Roman" w:hAnsi="Times New Roman" w:cs="Times New Roman"/>
          <w:sz w:val="24"/>
          <w:szCs w:val="24"/>
        </w:rPr>
        <w:t xml:space="preserve"> (пункты 56(1), 56(2) Правил).</w:t>
      </w:r>
    </w:p>
    <w:p w:rsidR="005A3208" w:rsidRPr="0022775F" w:rsidRDefault="006E3537" w:rsidP="0022775F">
      <w:pPr>
        <w:autoSpaceDE w:val="0"/>
        <w:autoSpaceDN w:val="0"/>
        <w:adjustRightInd w:val="0"/>
        <w:spacing w:before="120" w:after="1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75F">
        <w:rPr>
          <w:rFonts w:ascii="Arial" w:hAnsi="Arial" w:cs="Arial"/>
          <w:b/>
          <w:sz w:val="24"/>
          <w:szCs w:val="24"/>
        </w:rPr>
        <w:t>Проверки приборов учета</w:t>
      </w:r>
    </w:p>
    <w:p w:rsidR="00AE00E7" w:rsidRPr="0022775F" w:rsidRDefault="006E3537" w:rsidP="0022775F">
      <w:pPr>
        <w:pStyle w:val="a3"/>
        <w:shd w:val="clear" w:color="auto" w:fill="FFFFFF"/>
        <w:spacing w:before="120" w:beforeAutospacing="0" w:after="120" w:afterAutospacing="0"/>
        <w:ind w:firstLine="540"/>
        <w:jc w:val="both"/>
      </w:pPr>
      <w:r w:rsidRPr="0022775F">
        <w:rPr>
          <w:color w:val="000000"/>
        </w:rPr>
        <w:t xml:space="preserve">При проведении проверки состояния приборов учета и достоверности передачи показаний  у управляющих организаций появилось право устанавливать индикаторы антимагнитных пломб и другие устройства, позволяющие фиксировать факт незаконного вмешательства в работу прибора учета. </w:t>
      </w:r>
      <w:r w:rsidR="00FE1D5A" w:rsidRPr="0022775F">
        <w:rPr>
          <w:color w:val="000000"/>
        </w:rPr>
        <w:t>При обнаружени</w:t>
      </w:r>
      <w:r w:rsidR="00C2145A" w:rsidRPr="0022775F">
        <w:rPr>
          <w:color w:val="000000"/>
        </w:rPr>
        <w:t>и</w:t>
      </w:r>
      <w:r w:rsidR="00FE1D5A" w:rsidRPr="0022775F">
        <w:rPr>
          <w:color w:val="000000"/>
        </w:rPr>
        <w:t xml:space="preserve"> вмешательства в работу прибора производится перерасчет по нормативу с применением повышающего коэффициента равного</w:t>
      </w:r>
      <w:r w:rsidR="00297C21" w:rsidRPr="0022775F">
        <w:rPr>
          <w:color w:val="000000"/>
        </w:rPr>
        <w:t xml:space="preserve"> </w:t>
      </w:r>
      <w:r w:rsidR="00FE1D5A" w:rsidRPr="0022775F">
        <w:rPr>
          <w:color w:val="000000"/>
        </w:rPr>
        <w:t xml:space="preserve">10 </w:t>
      </w:r>
      <w:r w:rsidR="00FE1D5A" w:rsidRPr="0022775F">
        <w:t>(пункты 81(11), 83 Правил).</w:t>
      </w:r>
    </w:p>
    <w:p w:rsidR="00FC1021" w:rsidRPr="0022775F" w:rsidRDefault="00AE00E7" w:rsidP="0022775F">
      <w:pPr>
        <w:pStyle w:val="a3"/>
        <w:shd w:val="clear" w:color="auto" w:fill="FFFFFF"/>
        <w:spacing w:before="120" w:beforeAutospacing="0" w:after="120" w:afterAutospacing="0"/>
        <w:ind w:firstLine="540"/>
        <w:jc w:val="both"/>
        <w:rPr>
          <w:rFonts w:ascii="Arial" w:hAnsi="Arial" w:cs="Arial"/>
          <w:b/>
        </w:rPr>
      </w:pPr>
      <w:r w:rsidRPr="0022775F">
        <w:t xml:space="preserve">                        </w:t>
      </w:r>
      <w:r w:rsidR="00FC1021" w:rsidRPr="0022775F">
        <w:rPr>
          <w:rFonts w:ascii="Arial" w:hAnsi="Arial" w:cs="Arial"/>
          <w:b/>
        </w:rPr>
        <w:t>Предупреждение должников об отключении электроэнергии</w:t>
      </w:r>
    </w:p>
    <w:p w:rsidR="00C12AC1" w:rsidRPr="0022775F" w:rsidRDefault="00597E00" w:rsidP="0022775F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75F">
        <w:rPr>
          <w:rFonts w:ascii="Times New Roman" w:hAnsi="Times New Roman" w:cs="Times New Roman"/>
          <w:sz w:val="24"/>
          <w:szCs w:val="24"/>
        </w:rPr>
        <w:t xml:space="preserve">С 2017 года существенно </w:t>
      </w:r>
      <w:r w:rsidRPr="0022775F">
        <w:rPr>
          <w:rFonts w:ascii="Times New Roman" w:hAnsi="Times New Roman" w:cs="Times New Roman"/>
          <w:b/>
          <w:sz w:val="24"/>
          <w:szCs w:val="24"/>
        </w:rPr>
        <w:t>упрощена процедура приостановления подачи коммунальных услуг</w:t>
      </w:r>
      <w:r w:rsidRPr="0022775F">
        <w:rPr>
          <w:rFonts w:ascii="Times New Roman" w:hAnsi="Times New Roman" w:cs="Times New Roman"/>
          <w:sz w:val="24"/>
          <w:szCs w:val="24"/>
        </w:rPr>
        <w:t xml:space="preserve"> при наличии задолженности</w:t>
      </w:r>
      <w:r w:rsidR="00C12AC1" w:rsidRPr="0022775F">
        <w:rPr>
          <w:rFonts w:ascii="Times New Roman" w:hAnsi="Times New Roman" w:cs="Times New Roman"/>
          <w:sz w:val="24"/>
          <w:szCs w:val="24"/>
        </w:rPr>
        <w:t>, превышающей сумму 2 месячных размеров платы.</w:t>
      </w:r>
    </w:p>
    <w:p w:rsidR="0038531F" w:rsidRPr="0022775F" w:rsidRDefault="0038531F" w:rsidP="0022775F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75F">
        <w:rPr>
          <w:rFonts w:ascii="Times New Roman" w:hAnsi="Times New Roman" w:cs="Times New Roman"/>
          <w:sz w:val="24"/>
          <w:szCs w:val="24"/>
        </w:rPr>
        <w:t xml:space="preserve">Предупреждение (уведомление) должнику теперь </w:t>
      </w:r>
      <w:r w:rsidRPr="0022775F">
        <w:rPr>
          <w:rFonts w:ascii="Times New Roman" w:hAnsi="Times New Roman" w:cs="Times New Roman"/>
          <w:b/>
          <w:sz w:val="24"/>
          <w:szCs w:val="24"/>
        </w:rPr>
        <w:t>направля</w:t>
      </w:r>
      <w:r w:rsidR="00DE616F" w:rsidRPr="0022775F">
        <w:rPr>
          <w:rFonts w:ascii="Times New Roman" w:hAnsi="Times New Roman" w:cs="Times New Roman"/>
          <w:b/>
          <w:sz w:val="24"/>
          <w:szCs w:val="24"/>
        </w:rPr>
        <w:t>ет</w:t>
      </w:r>
      <w:r w:rsidRPr="0022775F">
        <w:rPr>
          <w:rFonts w:ascii="Times New Roman" w:hAnsi="Times New Roman" w:cs="Times New Roman"/>
          <w:b/>
          <w:sz w:val="24"/>
          <w:szCs w:val="24"/>
        </w:rPr>
        <w:t>ся 1 раз за 30 дней</w:t>
      </w:r>
      <w:r w:rsidRPr="0022775F">
        <w:rPr>
          <w:rFonts w:ascii="Times New Roman" w:hAnsi="Times New Roman" w:cs="Times New Roman"/>
          <w:sz w:val="24"/>
          <w:szCs w:val="24"/>
        </w:rPr>
        <w:t xml:space="preserve"> до отключения путем </w:t>
      </w:r>
      <w:r w:rsidR="00296609" w:rsidRPr="0022775F">
        <w:rPr>
          <w:rFonts w:ascii="Times New Roman" w:hAnsi="Times New Roman" w:cs="Times New Roman"/>
          <w:sz w:val="24"/>
          <w:szCs w:val="24"/>
        </w:rPr>
        <w:t xml:space="preserve">вручения под расписку, заказным письмом, </w:t>
      </w:r>
      <w:r w:rsidR="00296609" w:rsidRPr="0022775F">
        <w:rPr>
          <w:rFonts w:ascii="Times New Roman" w:hAnsi="Times New Roman" w:cs="Times New Roman"/>
          <w:bCs/>
          <w:sz w:val="24"/>
          <w:szCs w:val="24"/>
        </w:rPr>
        <w:t xml:space="preserve">путем включения </w:t>
      </w:r>
      <w:r w:rsidR="000018D3" w:rsidRPr="0022775F">
        <w:rPr>
          <w:rFonts w:ascii="Times New Roman" w:hAnsi="Times New Roman" w:cs="Times New Roman"/>
          <w:bCs/>
          <w:sz w:val="24"/>
          <w:szCs w:val="24"/>
        </w:rPr>
        <w:t xml:space="preserve">уведомления </w:t>
      </w:r>
      <w:r w:rsidR="00296609" w:rsidRPr="0022775F">
        <w:rPr>
          <w:rFonts w:ascii="Times New Roman" w:hAnsi="Times New Roman" w:cs="Times New Roman"/>
          <w:bCs/>
          <w:sz w:val="24"/>
          <w:szCs w:val="24"/>
        </w:rPr>
        <w:t>в квитанцию на оплату ЖКУ, иным способом</w:t>
      </w:r>
      <w:r w:rsidR="000018D3" w:rsidRPr="002277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6609" w:rsidRPr="0022775F">
        <w:rPr>
          <w:rFonts w:ascii="Times New Roman" w:hAnsi="Times New Roman" w:cs="Times New Roman"/>
          <w:bCs/>
          <w:sz w:val="24"/>
          <w:szCs w:val="24"/>
        </w:rPr>
        <w:t>в том числе посредством сообщения</w:t>
      </w:r>
      <w:r w:rsidR="000018D3" w:rsidRPr="0022775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="000018D3" w:rsidRPr="0022775F">
        <w:rPr>
          <w:rFonts w:ascii="Times New Roman" w:hAnsi="Times New Roman" w:cs="Times New Roman"/>
          <w:color w:val="252525"/>
          <w:sz w:val="24"/>
          <w:szCs w:val="24"/>
        </w:rPr>
        <w:t>sms</w:t>
      </w:r>
      <w:proofErr w:type="spellEnd"/>
      <w:r w:rsidR="000018D3" w:rsidRPr="002277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6609" w:rsidRPr="00227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8D3" w:rsidRPr="0022775F">
        <w:rPr>
          <w:rFonts w:ascii="Times New Roman" w:hAnsi="Times New Roman" w:cs="Times New Roman"/>
          <w:bCs/>
          <w:sz w:val="24"/>
          <w:szCs w:val="24"/>
        </w:rPr>
        <w:t xml:space="preserve">сообщения электронной почты или через личный кабинет,  </w:t>
      </w:r>
      <w:r w:rsidR="00296609" w:rsidRPr="0022775F">
        <w:rPr>
          <w:rFonts w:ascii="Times New Roman" w:hAnsi="Times New Roman" w:cs="Times New Roman"/>
          <w:bCs/>
          <w:sz w:val="24"/>
          <w:szCs w:val="24"/>
        </w:rPr>
        <w:t>телефонного звонка с записью разговора</w:t>
      </w:r>
      <w:r w:rsidR="000018D3" w:rsidRPr="0022775F">
        <w:rPr>
          <w:rFonts w:ascii="Times New Roman" w:hAnsi="Times New Roman" w:cs="Times New Roman"/>
          <w:bCs/>
          <w:sz w:val="24"/>
          <w:szCs w:val="24"/>
        </w:rPr>
        <w:t xml:space="preserve">, телефонограммой. </w:t>
      </w:r>
    </w:p>
    <w:p w:rsidR="00470F49" w:rsidRPr="0022775F" w:rsidRDefault="00470F49" w:rsidP="0022775F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75F">
        <w:rPr>
          <w:rFonts w:ascii="Times New Roman" w:hAnsi="Times New Roman" w:cs="Times New Roman"/>
          <w:bCs/>
          <w:sz w:val="24"/>
          <w:szCs w:val="24"/>
        </w:rPr>
        <w:t>Возобновление подачи коммунальных услуг производится</w:t>
      </w:r>
      <w:r w:rsidR="004835E8" w:rsidRPr="0022775F">
        <w:rPr>
          <w:rFonts w:ascii="Times New Roman" w:hAnsi="Times New Roman" w:cs="Times New Roman"/>
          <w:bCs/>
          <w:sz w:val="24"/>
          <w:szCs w:val="24"/>
        </w:rPr>
        <w:t xml:space="preserve"> в течение 2х дней со дня </w:t>
      </w:r>
      <w:r w:rsidRPr="0022775F">
        <w:rPr>
          <w:rFonts w:ascii="Times New Roman" w:hAnsi="Times New Roman" w:cs="Times New Roman"/>
          <w:bCs/>
          <w:sz w:val="24"/>
          <w:szCs w:val="24"/>
        </w:rPr>
        <w:t xml:space="preserve"> полного погашения долга</w:t>
      </w:r>
      <w:r w:rsidR="00E514A8" w:rsidRPr="0022775F">
        <w:rPr>
          <w:rFonts w:ascii="Times New Roman" w:hAnsi="Times New Roman" w:cs="Times New Roman"/>
          <w:bCs/>
          <w:sz w:val="24"/>
          <w:szCs w:val="24"/>
        </w:rPr>
        <w:t xml:space="preserve"> и оплаты расходов </w:t>
      </w:r>
      <w:r w:rsidR="00815CE9" w:rsidRPr="0022775F">
        <w:rPr>
          <w:rFonts w:ascii="Times New Roman" w:hAnsi="Times New Roman" w:cs="Times New Roman"/>
          <w:bCs/>
          <w:sz w:val="24"/>
          <w:szCs w:val="24"/>
        </w:rPr>
        <w:t>исполнителя по введению ограничения</w:t>
      </w:r>
      <w:r w:rsidR="008E1C58" w:rsidRPr="0022775F">
        <w:rPr>
          <w:rFonts w:ascii="Times New Roman" w:hAnsi="Times New Roman" w:cs="Times New Roman"/>
          <w:bCs/>
          <w:sz w:val="24"/>
          <w:szCs w:val="24"/>
        </w:rPr>
        <w:t xml:space="preserve"> (раздел </w:t>
      </w:r>
      <w:r w:rsidR="008E1C58" w:rsidRPr="0022775F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="008E1C58" w:rsidRPr="0022775F">
        <w:rPr>
          <w:rFonts w:ascii="Times New Roman" w:hAnsi="Times New Roman" w:cs="Times New Roman"/>
          <w:bCs/>
          <w:sz w:val="24"/>
          <w:szCs w:val="24"/>
        </w:rPr>
        <w:t xml:space="preserve"> Правил)</w:t>
      </w:r>
      <w:r w:rsidR="00815CE9" w:rsidRPr="0022775F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B79" w:rsidRPr="0016077D" w:rsidRDefault="009C7B79" w:rsidP="0022775F">
      <w:pPr>
        <w:autoSpaceDE w:val="0"/>
        <w:autoSpaceDN w:val="0"/>
        <w:adjustRightInd w:val="0"/>
        <w:spacing w:before="120" w:after="120"/>
        <w:ind w:firstLine="54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46AED" w:rsidRPr="0022775F" w:rsidRDefault="00C2145A" w:rsidP="0022775F">
      <w:pPr>
        <w:autoSpaceDE w:val="0"/>
        <w:autoSpaceDN w:val="0"/>
        <w:adjustRightInd w:val="0"/>
        <w:spacing w:before="120" w:after="1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75F">
        <w:rPr>
          <w:rFonts w:ascii="Arial" w:hAnsi="Arial" w:cs="Arial"/>
          <w:b/>
          <w:sz w:val="24"/>
          <w:szCs w:val="24"/>
        </w:rPr>
        <w:t>К сведению должников, откл</w:t>
      </w:r>
      <w:r w:rsidR="00E46AED" w:rsidRPr="0022775F">
        <w:rPr>
          <w:rFonts w:ascii="Arial" w:hAnsi="Arial" w:cs="Arial"/>
          <w:b/>
          <w:sz w:val="24"/>
          <w:szCs w:val="24"/>
        </w:rPr>
        <w:t>юченных от электроснабжения за неуплату</w:t>
      </w:r>
    </w:p>
    <w:p w:rsidR="00C618A5" w:rsidRPr="00C618A5" w:rsidRDefault="00DE72A6" w:rsidP="00EE0646">
      <w:pPr>
        <w:autoSpaceDE w:val="0"/>
        <w:autoSpaceDN w:val="0"/>
        <w:adjustRightInd w:val="0"/>
        <w:spacing w:before="120" w:after="120"/>
        <w:ind w:firstLine="540"/>
        <w:jc w:val="both"/>
        <w:rPr>
          <w:rFonts w:ascii="Arial" w:hAnsi="Arial" w:cs="Arial"/>
          <w:color w:val="000000"/>
          <w:sz w:val="4"/>
          <w:szCs w:val="4"/>
        </w:rPr>
      </w:pPr>
      <w:r w:rsidRPr="0022775F">
        <w:rPr>
          <w:rFonts w:ascii="Times New Roman" w:hAnsi="Times New Roman" w:cs="Times New Roman"/>
          <w:sz w:val="24"/>
          <w:szCs w:val="24"/>
        </w:rPr>
        <w:t>В случае обнаружения несанкционированного подключения внутриквартирного оборудования потребителя к внутридомовым инженерным системам</w:t>
      </w:r>
      <w:r w:rsidR="00C2145A" w:rsidRPr="0022775F">
        <w:rPr>
          <w:rFonts w:ascii="Times New Roman" w:hAnsi="Times New Roman" w:cs="Times New Roman"/>
          <w:sz w:val="24"/>
          <w:szCs w:val="24"/>
        </w:rPr>
        <w:t xml:space="preserve"> </w:t>
      </w:r>
      <w:r w:rsidR="00C2145A" w:rsidRPr="0022775F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</w:t>
      </w:r>
      <w:r w:rsidR="00C2145A" w:rsidRPr="0022775F">
        <w:rPr>
          <w:rFonts w:ascii="Times New Roman" w:hAnsi="Times New Roman" w:cs="Times New Roman"/>
          <w:b/>
          <w:color w:val="000000"/>
          <w:sz w:val="24"/>
          <w:szCs w:val="24"/>
        </w:rPr>
        <w:t>перерасчет по нормативу с применением повышающего коэффициента равного</w:t>
      </w:r>
      <w:r w:rsidR="00297C21" w:rsidRPr="0022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145A" w:rsidRPr="0022775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97C21" w:rsidRPr="0022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7C21" w:rsidRPr="0022775F">
        <w:rPr>
          <w:rFonts w:ascii="Times New Roman" w:hAnsi="Times New Roman" w:cs="Times New Roman"/>
          <w:color w:val="000000"/>
          <w:sz w:val="24"/>
          <w:szCs w:val="24"/>
        </w:rPr>
        <w:t>(пункт 62 Правил).</w:t>
      </w:r>
    </w:p>
    <w:sectPr w:rsidR="00C618A5" w:rsidRPr="00C618A5" w:rsidSect="00C618A5"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028"/>
    <w:multiLevelType w:val="hybridMultilevel"/>
    <w:tmpl w:val="2392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B3"/>
    <w:rsid w:val="000002D3"/>
    <w:rsid w:val="000018D3"/>
    <w:rsid w:val="00007FF8"/>
    <w:rsid w:val="000152C7"/>
    <w:rsid w:val="0002746A"/>
    <w:rsid w:val="000306EB"/>
    <w:rsid w:val="000565C8"/>
    <w:rsid w:val="00064494"/>
    <w:rsid w:val="0007418F"/>
    <w:rsid w:val="00080404"/>
    <w:rsid w:val="00082B81"/>
    <w:rsid w:val="00086BB4"/>
    <w:rsid w:val="00091E2A"/>
    <w:rsid w:val="00097B6A"/>
    <w:rsid w:val="000B43EE"/>
    <w:rsid w:val="000C1650"/>
    <w:rsid w:val="000F34A0"/>
    <w:rsid w:val="001135DE"/>
    <w:rsid w:val="00123D62"/>
    <w:rsid w:val="001366E5"/>
    <w:rsid w:val="00140843"/>
    <w:rsid w:val="001412AC"/>
    <w:rsid w:val="001440C5"/>
    <w:rsid w:val="001506B3"/>
    <w:rsid w:val="00150ACE"/>
    <w:rsid w:val="0016077D"/>
    <w:rsid w:val="00163E59"/>
    <w:rsid w:val="0016536B"/>
    <w:rsid w:val="00171956"/>
    <w:rsid w:val="001773ED"/>
    <w:rsid w:val="00195C00"/>
    <w:rsid w:val="001A17C3"/>
    <w:rsid w:val="001C75E0"/>
    <w:rsid w:val="001D59A1"/>
    <w:rsid w:val="001F2921"/>
    <w:rsid w:val="001F742C"/>
    <w:rsid w:val="00201E03"/>
    <w:rsid w:val="00201E93"/>
    <w:rsid w:val="00205295"/>
    <w:rsid w:val="002129F1"/>
    <w:rsid w:val="0022775F"/>
    <w:rsid w:val="00231D62"/>
    <w:rsid w:val="00233C5D"/>
    <w:rsid w:val="00235230"/>
    <w:rsid w:val="002609D3"/>
    <w:rsid w:val="00264DB3"/>
    <w:rsid w:val="00277DB1"/>
    <w:rsid w:val="00291DD2"/>
    <w:rsid w:val="00296609"/>
    <w:rsid w:val="00297C21"/>
    <w:rsid w:val="002A038F"/>
    <w:rsid w:val="002A416B"/>
    <w:rsid w:val="002B648E"/>
    <w:rsid w:val="002C0F93"/>
    <w:rsid w:val="002D609B"/>
    <w:rsid w:val="00306061"/>
    <w:rsid w:val="00316B3F"/>
    <w:rsid w:val="00336B50"/>
    <w:rsid w:val="00340D9E"/>
    <w:rsid w:val="00344019"/>
    <w:rsid w:val="00346150"/>
    <w:rsid w:val="00347E11"/>
    <w:rsid w:val="00351A3A"/>
    <w:rsid w:val="00354499"/>
    <w:rsid w:val="00377240"/>
    <w:rsid w:val="0038531F"/>
    <w:rsid w:val="00394195"/>
    <w:rsid w:val="003A2A3D"/>
    <w:rsid w:val="003A4A8B"/>
    <w:rsid w:val="003C71C3"/>
    <w:rsid w:val="003D5287"/>
    <w:rsid w:val="003E6204"/>
    <w:rsid w:val="003F7019"/>
    <w:rsid w:val="004134DE"/>
    <w:rsid w:val="0043195D"/>
    <w:rsid w:val="00435709"/>
    <w:rsid w:val="0046186E"/>
    <w:rsid w:val="00467D25"/>
    <w:rsid w:val="00470F49"/>
    <w:rsid w:val="004728DC"/>
    <w:rsid w:val="00480AC4"/>
    <w:rsid w:val="004835E8"/>
    <w:rsid w:val="004857B3"/>
    <w:rsid w:val="004913AE"/>
    <w:rsid w:val="004D2838"/>
    <w:rsid w:val="004F0EF8"/>
    <w:rsid w:val="004F7E10"/>
    <w:rsid w:val="005451FD"/>
    <w:rsid w:val="005641E6"/>
    <w:rsid w:val="005807A3"/>
    <w:rsid w:val="005818CB"/>
    <w:rsid w:val="00586299"/>
    <w:rsid w:val="005867F0"/>
    <w:rsid w:val="00597E00"/>
    <w:rsid w:val="005A3208"/>
    <w:rsid w:val="005A7449"/>
    <w:rsid w:val="005B1066"/>
    <w:rsid w:val="005B14F5"/>
    <w:rsid w:val="005B27A3"/>
    <w:rsid w:val="005C724F"/>
    <w:rsid w:val="005E0D58"/>
    <w:rsid w:val="005E3BAF"/>
    <w:rsid w:val="005F76F2"/>
    <w:rsid w:val="00601DB0"/>
    <w:rsid w:val="00603111"/>
    <w:rsid w:val="00607320"/>
    <w:rsid w:val="00617C0B"/>
    <w:rsid w:val="006345A1"/>
    <w:rsid w:val="00644977"/>
    <w:rsid w:val="00656876"/>
    <w:rsid w:val="00660202"/>
    <w:rsid w:val="006624EC"/>
    <w:rsid w:val="00683820"/>
    <w:rsid w:val="00693454"/>
    <w:rsid w:val="00697B22"/>
    <w:rsid w:val="006B26D3"/>
    <w:rsid w:val="006B4F38"/>
    <w:rsid w:val="006B5B75"/>
    <w:rsid w:val="006B69D6"/>
    <w:rsid w:val="006C3C83"/>
    <w:rsid w:val="006C430A"/>
    <w:rsid w:val="006C5AF0"/>
    <w:rsid w:val="006D0A95"/>
    <w:rsid w:val="006D1D62"/>
    <w:rsid w:val="006E3537"/>
    <w:rsid w:val="006E4C73"/>
    <w:rsid w:val="00705FDE"/>
    <w:rsid w:val="0072776A"/>
    <w:rsid w:val="00745B30"/>
    <w:rsid w:val="00770737"/>
    <w:rsid w:val="00771BEC"/>
    <w:rsid w:val="00773D3E"/>
    <w:rsid w:val="00781E12"/>
    <w:rsid w:val="00792AF6"/>
    <w:rsid w:val="007933DE"/>
    <w:rsid w:val="007966F7"/>
    <w:rsid w:val="007C17D3"/>
    <w:rsid w:val="007C288C"/>
    <w:rsid w:val="00814D3E"/>
    <w:rsid w:val="00815CE9"/>
    <w:rsid w:val="008167C3"/>
    <w:rsid w:val="0083530B"/>
    <w:rsid w:val="00836D0E"/>
    <w:rsid w:val="00840FB4"/>
    <w:rsid w:val="0084369F"/>
    <w:rsid w:val="00844C85"/>
    <w:rsid w:val="008469FF"/>
    <w:rsid w:val="00852BC6"/>
    <w:rsid w:val="008561D5"/>
    <w:rsid w:val="008601AC"/>
    <w:rsid w:val="008830C1"/>
    <w:rsid w:val="00886C93"/>
    <w:rsid w:val="00897C7B"/>
    <w:rsid w:val="008A1C2B"/>
    <w:rsid w:val="008A3B87"/>
    <w:rsid w:val="008D394B"/>
    <w:rsid w:val="008D5C75"/>
    <w:rsid w:val="008E18F1"/>
    <w:rsid w:val="008E1C58"/>
    <w:rsid w:val="00903B15"/>
    <w:rsid w:val="009055BC"/>
    <w:rsid w:val="009226E0"/>
    <w:rsid w:val="00924277"/>
    <w:rsid w:val="00944286"/>
    <w:rsid w:val="00946196"/>
    <w:rsid w:val="00947803"/>
    <w:rsid w:val="00962FD3"/>
    <w:rsid w:val="0097680C"/>
    <w:rsid w:val="009829A8"/>
    <w:rsid w:val="00983A89"/>
    <w:rsid w:val="00986077"/>
    <w:rsid w:val="00991A58"/>
    <w:rsid w:val="009A4F40"/>
    <w:rsid w:val="009B3417"/>
    <w:rsid w:val="009B35A5"/>
    <w:rsid w:val="009B5488"/>
    <w:rsid w:val="009C7B79"/>
    <w:rsid w:val="009D685E"/>
    <w:rsid w:val="00A26D60"/>
    <w:rsid w:val="00A27326"/>
    <w:rsid w:val="00A31844"/>
    <w:rsid w:val="00A51F8B"/>
    <w:rsid w:val="00A75DC5"/>
    <w:rsid w:val="00A90EAF"/>
    <w:rsid w:val="00AC3FE4"/>
    <w:rsid w:val="00AC480C"/>
    <w:rsid w:val="00AD579F"/>
    <w:rsid w:val="00AE00E7"/>
    <w:rsid w:val="00AE14E3"/>
    <w:rsid w:val="00AF16C5"/>
    <w:rsid w:val="00AF241E"/>
    <w:rsid w:val="00B02732"/>
    <w:rsid w:val="00B0413C"/>
    <w:rsid w:val="00B07127"/>
    <w:rsid w:val="00B13712"/>
    <w:rsid w:val="00B3025A"/>
    <w:rsid w:val="00B7323D"/>
    <w:rsid w:val="00B908A2"/>
    <w:rsid w:val="00BA0931"/>
    <w:rsid w:val="00BB046A"/>
    <w:rsid w:val="00BF4DBF"/>
    <w:rsid w:val="00BF6C57"/>
    <w:rsid w:val="00C03601"/>
    <w:rsid w:val="00C12AC1"/>
    <w:rsid w:val="00C2145A"/>
    <w:rsid w:val="00C332EC"/>
    <w:rsid w:val="00C351A9"/>
    <w:rsid w:val="00C618A5"/>
    <w:rsid w:val="00C66673"/>
    <w:rsid w:val="00C8330C"/>
    <w:rsid w:val="00C9095C"/>
    <w:rsid w:val="00CB5E5D"/>
    <w:rsid w:val="00CD5415"/>
    <w:rsid w:val="00CE2E26"/>
    <w:rsid w:val="00D043DB"/>
    <w:rsid w:val="00D05920"/>
    <w:rsid w:val="00D24749"/>
    <w:rsid w:val="00D25FCB"/>
    <w:rsid w:val="00D373FA"/>
    <w:rsid w:val="00D405EE"/>
    <w:rsid w:val="00D7192D"/>
    <w:rsid w:val="00D819B1"/>
    <w:rsid w:val="00D955A7"/>
    <w:rsid w:val="00D972C8"/>
    <w:rsid w:val="00DA250C"/>
    <w:rsid w:val="00DC2745"/>
    <w:rsid w:val="00DC3A6B"/>
    <w:rsid w:val="00DD09CF"/>
    <w:rsid w:val="00DD3B3C"/>
    <w:rsid w:val="00DE616F"/>
    <w:rsid w:val="00DE72A6"/>
    <w:rsid w:val="00DE7E2C"/>
    <w:rsid w:val="00DF45D0"/>
    <w:rsid w:val="00E04865"/>
    <w:rsid w:val="00E050F5"/>
    <w:rsid w:val="00E10E0B"/>
    <w:rsid w:val="00E112A0"/>
    <w:rsid w:val="00E157DA"/>
    <w:rsid w:val="00E46AED"/>
    <w:rsid w:val="00E514A8"/>
    <w:rsid w:val="00E546C0"/>
    <w:rsid w:val="00E60D28"/>
    <w:rsid w:val="00E80CD0"/>
    <w:rsid w:val="00EB2056"/>
    <w:rsid w:val="00EB494E"/>
    <w:rsid w:val="00ED7333"/>
    <w:rsid w:val="00EE0646"/>
    <w:rsid w:val="00EE067B"/>
    <w:rsid w:val="00EE4AAD"/>
    <w:rsid w:val="00EE7601"/>
    <w:rsid w:val="00F05B25"/>
    <w:rsid w:val="00F13DAE"/>
    <w:rsid w:val="00F26A97"/>
    <w:rsid w:val="00F34415"/>
    <w:rsid w:val="00F658F8"/>
    <w:rsid w:val="00F82C3F"/>
    <w:rsid w:val="00FC1021"/>
    <w:rsid w:val="00FE1D5A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51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2A0"/>
  </w:style>
  <w:style w:type="character" w:styleId="a4">
    <w:name w:val="Hyperlink"/>
    <w:basedOn w:val="a0"/>
    <w:uiPriority w:val="99"/>
    <w:semiHidden/>
    <w:unhideWhenUsed/>
    <w:rsid w:val="00E112A0"/>
    <w:rPr>
      <w:color w:val="0000FF"/>
      <w:u w:val="single"/>
    </w:rPr>
  </w:style>
  <w:style w:type="paragraph" w:styleId="a5">
    <w:name w:val="No Spacing"/>
    <w:uiPriority w:val="1"/>
    <w:qFormat/>
    <w:rsid w:val="00836D0E"/>
    <w:pPr>
      <w:spacing w:after="0"/>
    </w:pPr>
  </w:style>
  <w:style w:type="table" w:styleId="a6">
    <w:name w:val="Table Grid"/>
    <w:basedOn w:val="a1"/>
    <w:uiPriority w:val="59"/>
    <w:rsid w:val="00836D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5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0306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0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51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2A0"/>
  </w:style>
  <w:style w:type="character" w:styleId="a4">
    <w:name w:val="Hyperlink"/>
    <w:basedOn w:val="a0"/>
    <w:uiPriority w:val="99"/>
    <w:semiHidden/>
    <w:unhideWhenUsed/>
    <w:rsid w:val="00E112A0"/>
    <w:rPr>
      <w:color w:val="0000FF"/>
      <w:u w:val="single"/>
    </w:rPr>
  </w:style>
  <w:style w:type="paragraph" w:styleId="a5">
    <w:name w:val="No Spacing"/>
    <w:uiPriority w:val="1"/>
    <w:qFormat/>
    <w:rsid w:val="00836D0E"/>
    <w:pPr>
      <w:spacing w:after="0"/>
    </w:pPr>
  </w:style>
  <w:style w:type="table" w:styleId="a6">
    <w:name w:val="Table Grid"/>
    <w:basedOn w:val="a1"/>
    <w:uiPriority w:val="59"/>
    <w:rsid w:val="00836D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5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0306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0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B26-20DE-4A44-934D-BFD7655C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24</cp:revision>
  <cp:lastPrinted>2017-01-26T10:30:00Z</cp:lastPrinted>
  <dcterms:created xsi:type="dcterms:W3CDTF">2017-01-26T10:19:00Z</dcterms:created>
  <dcterms:modified xsi:type="dcterms:W3CDTF">2017-01-26T12:22:00Z</dcterms:modified>
</cp:coreProperties>
</file>