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B1" w:rsidRDefault="00120EB1">
      <w:pPr>
        <w:pStyle w:val="ConsPlusNormal"/>
      </w:pPr>
      <w:bookmarkStart w:id="0" w:name="_GoBack"/>
      <w:bookmarkEnd w:id="0"/>
    </w:p>
    <w:p w:rsidR="00120EB1" w:rsidRDefault="00120EB1">
      <w:pPr>
        <w:pStyle w:val="ConsPlusTitle"/>
        <w:jc w:val="center"/>
      </w:pPr>
      <w:r>
        <w:t>ГЛАВА ГОРОДА ЕКАТЕРИНБУРГА</w:t>
      </w:r>
    </w:p>
    <w:p w:rsidR="00120EB1" w:rsidRDefault="00120EB1">
      <w:pPr>
        <w:pStyle w:val="ConsPlusTitle"/>
        <w:jc w:val="center"/>
      </w:pPr>
    </w:p>
    <w:p w:rsidR="00120EB1" w:rsidRDefault="00120EB1">
      <w:pPr>
        <w:pStyle w:val="ConsPlusTitle"/>
        <w:jc w:val="center"/>
      </w:pPr>
      <w:r>
        <w:t>ПОСТАНОВЛЕНИЕ</w:t>
      </w:r>
    </w:p>
    <w:p w:rsidR="00120EB1" w:rsidRDefault="00120EB1">
      <w:pPr>
        <w:pStyle w:val="ConsPlusTitle"/>
        <w:jc w:val="center"/>
      </w:pPr>
      <w:r>
        <w:t>от 23 декабря 2005 г. N 1276</w:t>
      </w:r>
    </w:p>
    <w:p w:rsidR="00120EB1" w:rsidRDefault="00120EB1">
      <w:pPr>
        <w:pStyle w:val="ConsPlusTitle"/>
        <w:jc w:val="center"/>
      </w:pPr>
    </w:p>
    <w:p w:rsidR="00120EB1" w:rsidRDefault="00120EB1">
      <w:pPr>
        <w:pStyle w:val="ConsPlusTitle"/>
        <w:jc w:val="center"/>
      </w:pPr>
      <w:r>
        <w:t>ОБ УТВЕРЖДЕНИИ НОРМАТИВОВ ПОТРЕБЛЕНИЯ</w:t>
      </w:r>
    </w:p>
    <w:p w:rsidR="00120EB1" w:rsidRDefault="00120EB1">
      <w:pPr>
        <w:pStyle w:val="ConsPlusTitle"/>
        <w:jc w:val="center"/>
      </w:pPr>
      <w:r>
        <w:t>КОММУНАЛЬНЫХ УСЛУГ В ЖИЛЫХ ПОМЕЩЕНИЯХ</w:t>
      </w:r>
    </w:p>
    <w:p w:rsidR="00120EB1" w:rsidRDefault="00120EB1">
      <w:pPr>
        <w:pStyle w:val="ConsPlusTitle"/>
        <w:jc w:val="center"/>
      </w:pPr>
      <w:r>
        <w:t>В ГОРОДЕ ЕКАТЕРИНБУРГЕ</w:t>
      </w:r>
    </w:p>
    <w:p w:rsidR="00120EB1" w:rsidRDefault="00120EB1">
      <w:pPr>
        <w:pStyle w:val="ConsPlusNormal"/>
        <w:jc w:val="center"/>
      </w:pPr>
      <w:proofErr w:type="gramStart"/>
      <w:r>
        <w:t>(в ред. Постановлений Главы Екатеринбурга</w:t>
      </w:r>
      <w:proofErr w:type="gramEnd"/>
    </w:p>
    <w:p w:rsidR="00120EB1" w:rsidRDefault="00120EB1">
      <w:pPr>
        <w:pStyle w:val="ConsPlusNormal"/>
        <w:jc w:val="center"/>
      </w:pPr>
      <w:r>
        <w:t xml:space="preserve">от 22.02.2006 </w:t>
      </w:r>
      <w:hyperlink r:id="rId5" w:history="1">
        <w:r>
          <w:rPr>
            <w:color w:val="0000FF"/>
          </w:rPr>
          <w:t>N 111</w:t>
        </w:r>
      </w:hyperlink>
      <w:r>
        <w:t xml:space="preserve">, от 27.06.2006 </w:t>
      </w:r>
      <w:hyperlink r:id="rId6" w:history="1">
        <w:r>
          <w:rPr>
            <w:color w:val="0000FF"/>
          </w:rPr>
          <w:t>N 579</w:t>
        </w:r>
      </w:hyperlink>
      <w:r>
        <w:t>,</w:t>
      </w:r>
    </w:p>
    <w:p w:rsidR="00120EB1" w:rsidRDefault="00120EB1">
      <w:pPr>
        <w:pStyle w:val="ConsPlusNormal"/>
        <w:jc w:val="center"/>
      </w:pPr>
      <w:r>
        <w:t xml:space="preserve">от 07.09.2006 </w:t>
      </w:r>
      <w:hyperlink r:id="rId7" w:history="1">
        <w:r>
          <w:rPr>
            <w:color w:val="0000FF"/>
          </w:rPr>
          <w:t>N 894</w:t>
        </w:r>
      </w:hyperlink>
      <w:r>
        <w:t xml:space="preserve">, от 20.10.2006 </w:t>
      </w:r>
      <w:hyperlink r:id="rId8" w:history="1">
        <w:r>
          <w:rPr>
            <w:color w:val="0000FF"/>
          </w:rPr>
          <w:t>N 1509</w:t>
        </w:r>
      </w:hyperlink>
      <w:r>
        <w:t>,</w:t>
      </w:r>
    </w:p>
    <w:p w:rsidR="00120EB1" w:rsidRDefault="00120EB1">
      <w:pPr>
        <w:pStyle w:val="ConsPlusNormal"/>
        <w:jc w:val="center"/>
      </w:pPr>
      <w:r>
        <w:t xml:space="preserve">от 13.11.2006 </w:t>
      </w:r>
      <w:hyperlink r:id="rId9" w:history="1">
        <w:r>
          <w:rPr>
            <w:color w:val="0000FF"/>
          </w:rPr>
          <w:t>N 1951</w:t>
        </w:r>
      </w:hyperlink>
      <w:r>
        <w:t xml:space="preserve">, от 28.12.2006 </w:t>
      </w:r>
      <w:hyperlink r:id="rId10" w:history="1">
        <w:r>
          <w:rPr>
            <w:color w:val="0000FF"/>
          </w:rPr>
          <w:t>N 2714</w:t>
        </w:r>
      </w:hyperlink>
      <w:r>
        <w:t>,</w:t>
      </w:r>
    </w:p>
    <w:p w:rsidR="00120EB1" w:rsidRDefault="00120EB1">
      <w:pPr>
        <w:pStyle w:val="ConsPlusNormal"/>
        <w:jc w:val="center"/>
      </w:pP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Екатеринбурга</w:t>
      </w:r>
    </w:p>
    <w:p w:rsidR="00120EB1" w:rsidRDefault="00120EB1">
      <w:pPr>
        <w:pStyle w:val="ConsPlusNormal"/>
        <w:jc w:val="center"/>
      </w:pPr>
      <w:r>
        <w:t>от 17.10.2012 N 4532)</w:t>
      </w:r>
    </w:p>
    <w:p w:rsidR="00120EB1" w:rsidRDefault="00120EB1">
      <w:pPr>
        <w:pStyle w:val="ConsPlusNormal"/>
      </w:pPr>
    </w:p>
    <w:p w:rsidR="00120EB1" w:rsidRDefault="00120EB1">
      <w:pPr>
        <w:pStyle w:val="ConsPlusNormal"/>
        <w:ind w:firstLine="540"/>
        <w:jc w:val="both"/>
      </w:pPr>
      <w:r>
        <w:t xml:space="preserve">Руководствуясь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постановляю:</w:t>
      </w:r>
    </w:p>
    <w:p w:rsidR="00120EB1" w:rsidRDefault="00120EB1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гражданами, проживающими в жилых помещениях, не оборудованных индивидуальными приборами учета, независимо от вида жилищного фонда (приложение).</w:t>
      </w:r>
    </w:p>
    <w:p w:rsidR="00120EB1" w:rsidRDefault="00120EB1">
      <w:pPr>
        <w:pStyle w:val="ConsPlusNormal"/>
        <w:ind w:firstLine="540"/>
        <w:jc w:val="both"/>
      </w:pPr>
      <w:r>
        <w:t xml:space="preserve">2.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г. Екатеринбурга от 17.10.2012 N 4532.</w:t>
      </w:r>
    </w:p>
    <w:p w:rsidR="00120EB1" w:rsidRDefault="00120EB1">
      <w:pPr>
        <w:pStyle w:val="ConsPlusNormal"/>
        <w:ind w:firstLine="540"/>
        <w:jc w:val="both"/>
      </w:pPr>
      <w:r>
        <w:t xml:space="preserve">3.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Главы Екатеринбурга от 28.12.2006 N 2714.</w:t>
      </w:r>
    </w:p>
    <w:p w:rsidR="00120EB1" w:rsidRDefault="00120EB1">
      <w:pPr>
        <w:pStyle w:val="ConsPlusNormal"/>
        <w:ind w:firstLine="540"/>
        <w:jc w:val="both"/>
      </w:pPr>
      <w:r>
        <w:t xml:space="preserve">4 - 8. Утратили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г. Екатеринбурга от 17.10.2012 N 4532.</w:t>
      </w:r>
    </w:p>
    <w:p w:rsidR="00120EB1" w:rsidRDefault="00120EB1">
      <w:pPr>
        <w:pStyle w:val="ConsPlusNormal"/>
      </w:pPr>
    </w:p>
    <w:p w:rsidR="00120EB1" w:rsidRDefault="00120EB1">
      <w:pPr>
        <w:pStyle w:val="ConsPlusNormal"/>
        <w:jc w:val="right"/>
      </w:pPr>
      <w:r>
        <w:t>Глава города</w:t>
      </w:r>
    </w:p>
    <w:p w:rsidR="00120EB1" w:rsidRDefault="00120EB1">
      <w:pPr>
        <w:pStyle w:val="ConsPlusNormal"/>
        <w:jc w:val="right"/>
      </w:pPr>
      <w:r>
        <w:t>А.М.ЧЕРНЕЦКИЙ</w:t>
      </w:r>
    </w:p>
    <w:p w:rsidR="00120EB1" w:rsidRDefault="00120EB1">
      <w:pPr>
        <w:pStyle w:val="ConsPlusNormal"/>
      </w:pPr>
    </w:p>
    <w:p w:rsidR="00120EB1" w:rsidRDefault="00120EB1">
      <w:pPr>
        <w:pStyle w:val="ConsPlusNormal"/>
      </w:pPr>
    </w:p>
    <w:p w:rsidR="00120EB1" w:rsidRDefault="00120EB1">
      <w:pPr>
        <w:pStyle w:val="ConsPlusNormal"/>
      </w:pPr>
    </w:p>
    <w:p w:rsidR="00120EB1" w:rsidRDefault="00120EB1">
      <w:pPr>
        <w:pStyle w:val="ConsPlusNormal"/>
      </w:pPr>
    </w:p>
    <w:p w:rsidR="00120EB1" w:rsidRDefault="00120EB1">
      <w:pPr>
        <w:pStyle w:val="ConsPlusNormal"/>
      </w:pPr>
    </w:p>
    <w:p w:rsidR="00120EB1" w:rsidRDefault="00120EB1">
      <w:pPr>
        <w:pStyle w:val="ConsPlusNormal"/>
        <w:jc w:val="right"/>
      </w:pPr>
      <w:r>
        <w:t>Приложение</w:t>
      </w:r>
    </w:p>
    <w:p w:rsidR="00120EB1" w:rsidRDefault="00120EB1">
      <w:pPr>
        <w:pStyle w:val="ConsPlusNormal"/>
        <w:jc w:val="right"/>
      </w:pPr>
      <w:r>
        <w:t>к Постановлению Главы города</w:t>
      </w:r>
    </w:p>
    <w:p w:rsidR="00120EB1" w:rsidRDefault="00120EB1">
      <w:pPr>
        <w:pStyle w:val="ConsPlusNormal"/>
        <w:jc w:val="right"/>
      </w:pPr>
      <w:r>
        <w:t>от 23 декабря 2005 г. N 1276</w:t>
      </w:r>
    </w:p>
    <w:p w:rsidR="00120EB1" w:rsidRDefault="00120EB1">
      <w:pPr>
        <w:pStyle w:val="ConsPlusNormal"/>
      </w:pPr>
    </w:p>
    <w:bookmarkStart w:id="1" w:name="P33"/>
    <w:bookmarkEnd w:id="1"/>
    <w:p w:rsidR="00120EB1" w:rsidRDefault="00120EB1">
      <w:pPr>
        <w:pStyle w:val="ConsPlusTitle"/>
        <w:jc w:val="center"/>
      </w:pPr>
      <w:r>
        <w:fldChar w:fldCharType="begin"/>
      </w:r>
      <w:r>
        <w:instrText xml:space="preserve"> HYPERLINK "consultantplus://offline/ref=093395659BD3210FF8B952E754E16C4D90E723844B15F16C2843B8717667A2915C7BF34AF6D834824F09M" </w:instrText>
      </w:r>
      <w:r>
        <w:fldChar w:fldCharType="separate"/>
      </w:r>
      <w:r>
        <w:rPr>
          <w:color w:val="0000FF"/>
        </w:rPr>
        <w:t>НОРМАТИВЫ</w:t>
      </w:r>
      <w:r w:rsidRPr="00CA7242">
        <w:rPr>
          <w:color w:val="0000FF"/>
        </w:rPr>
        <w:fldChar w:fldCharType="end"/>
      </w:r>
    </w:p>
    <w:p w:rsidR="00120EB1" w:rsidRDefault="00120EB1">
      <w:pPr>
        <w:pStyle w:val="ConsPlusTitle"/>
        <w:jc w:val="center"/>
      </w:pPr>
      <w:r>
        <w:t>ПОТРЕБЛЕНИЯ КОММУНАЛЬНЫХ УСЛУГ</w:t>
      </w:r>
    </w:p>
    <w:p w:rsidR="00120EB1" w:rsidRDefault="00120EB1">
      <w:pPr>
        <w:pStyle w:val="ConsPlusTitle"/>
        <w:jc w:val="center"/>
      </w:pPr>
      <w:r>
        <w:t>ГРАЖДАНАМИ, ПРОЖИВАЮЩИМИ В МНОГОКВАРТИРНЫХ ДОМАХ,</w:t>
      </w:r>
    </w:p>
    <w:p w:rsidR="00120EB1" w:rsidRDefault="00120EB1">
      <w:pPr>
        <w:pStyle w:val="ConsPlusTitle"/>
        <w:jc w:val="center"/>
      </w:pPr>
      <w:r>
        <w:t xml:space="preserve">НЕ </w:t>
      </w:r>
      <w:proofErr w:type="gramStart"/>
      <w:r>
        <w:t>ОБОРУДОВАННЫХ</w:t>
      </w:r>
      <w:proofErr w:type="gramEnd"/>
      <w:r>
        <w:t xml:space="preserve"> ИНДИВИДУАЛЬНЫМИ ПРИБОРАМИ УЧЕТА,</w:t>
      </w:r>
    </w:p>
    <w:p w:rsidR="00120EB1" w:rsidRDefault="00120EB1">
      <w:pPr>
        <w:pStyle w:val="ConsPlusTitle"/>
        <w:jc w:val="center"/>
      </w:pPr>
      <w:r>
        <w:t>НЕЗАВИСИМО ОТ ВИДА ЖИЛИЩНОГО ФОНДА</w:t>
      </w:r>
    </w:p>
    <w:p w:rsidR="00120EB1" w:rsidRDefault="00120EB1">
      <w:pPr>
        <w:pStyle w:val="ConsPlusNormal"/>
        <w:jc w:val="center"/>
      </w:pPr>
      <w:proofErr w:type="gramStart"/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Главы Екатеринбурга</w:t>
      </w:r>
      <w:proofErr w:type="gramEnd"/>
    </w:p>
    <w:p w:rsidR="00120EB1" w:rsidRDefault="00120EB1">
      <w:pPr>
        <w:pStyle w:val="ConsPlusNormal"/>
        <w:jc w:val="center"/>
      </w:pPr>
      <w:r>
        <w:t>от 28.12.2006 N 2714,</w:t>
      </w:r>
    </w:p>
    <w:p w:rsidR="00120EB1" w:rsidRDefault="00120EB1">
      <w:pPr>
        <w:pStyle w:val="ConsPlusNormal"/>
        <w:jc w:val="center"/>
      </w:pP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Екатеринбурга</w:t>
      </w:r>
    </w:p>
    <w:p w:rsidR="00120EB1" w:rsidRDefault="00120EB1">
      <w:pPr>
        <w:pStyle w:val="ConsPlusNormal"/>
        <w:jc w:val="center"/>
      </w:pPr>
      <w:r>
        <w:t>от 17.10.2012 N 4532)</w:t>
      </w:r>
    </w:p>
    <w:p w:rsidR="00120EB1" w:rsidRDefault="00120EB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640"/>
        <w:gridCol w:w="1440"/>
        <w:gridCol w:w="1560"/>
      </w:tblGrid>
      <w:tr w:rsidR="00120EB1">
        <w:trPr>
          <w:trHeight w:val="240"/>
        </w:trPr>
        <w:tc>
          <w:tcPr>
            <w:tcW w:w="840" w:type="dxa"/>
          </w:tcPr>
          <w:p w:rsidR="00120EB1" w:rsidRDefault="00120EB1">
            <w:pPr>
              <w:pStyle w:val="ConsPlusNonformat"/>
              <w:jc w:val="both"/>
            </w:pPr>
            <w:r>
              <w:t xml:space="preserve">  N  </w:t>
            </w:r>
          </w:p>
          <w:p w:rsidR="00120EB1" w:rsidRDefault="00120EB1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640" w:type="dxa"/>
          </w:tcPr>
          <w:p w:rsidR="00120EB1" w:rsidRDefault="00120EB1">
            <w:pPr>
              <w:pStyle w:val="ConsPlusNonformat"/>
              <w:jc w:val="both"/>
            </w:pPr>
            <w:r>
              <w:t xml:space="preserve">           Виды коммунальных услуг           </w:t>
            </w:r>
          </w:p>
        </w:tc>
        <w:tc>
          <w:tcPr>
            <w:tcW w:w="1440" w:type="dxa"/>
          </w:tcPr>
          <w:p w:rsidR="00120EB1" w:rsidRDefault="00120EB1">
            <w:pPr>
              <w:pStyle w:val="ConsPlusNonformat"/>
              <w:jc w:val="both"/>
            </w:pPr>
            <w:r>
              <w:t xml:space="preserve"> Единицы  </w:t>
            </w:r>
          </w:p>
          <w:p w:rsidR="00120EB1" w:rsidRDefault="00120EB1">
            <w:pPr>
              <w:pStyle w:val="ConsPlusNonformat"/>
              <w:jc w:val="both"/>
            </w:pPr>
            <w:r>
              <w:t xml:space="preserve">измерений </w:t>
            </w:r>
          </w:p>
        </w:tc>
        <w:tc>
          <w:tcPr>
            <w:tcW w:w="1560" w:type="dxa"/>
          </w:tcPr>
          <w:p w:rsidR="00120EB1" w:rsidRDefault="00120EB1">
            <w:pPr>
              <w:pStyle w:val="ConsPlusNonformat"/>
              <w:jc w:val="both"/>
            </w:pPr>
            <w:r>
              <w:t xml:space="preserve"> Норматив  </w:t>
            </w:r>
          </w:p>
          <w:p w:rsidR="00120EB1" w:rsidRDefault="00120EB1">
            <w:pPr>
              <w:pStyle w:val="ConsPlusNonformat"/>
              <w:jc w:val="both"/>
            </w:pPr>
            <w:r>
              <w:t>потребления</w:t>
            </w:r>
          </w:p>
          <w:p w:rsidR="00120EB1" w:rsidRDefault="00120EB1">
            <w:pPr>
              <w:pStyle w:val="ConsPlusNonformat"/>
              <w:jc w:val="both"/>
            </w:pPr>
            <w:r>
              <w:t>на 1 чел. /</w:t>
            </w:r>
          </w:p>
          <w:p w:rsidR="00120EB1" w:rsidRDefault="00120EB1">
            <w:pPr>
              <w:pStyle w:val="ConsPlusNonformat"/>
              <w:jc w:val="both"/>
            </w:pPr>
            <w:r>
              <w:t xml:space="preserve">   месяц   </w:t>
            </w:r>
          </w:p>
          <w:p w:rsidR="00120EB1" w:rsidRDefault="00120EB1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 xml:space="preserve">(кроме   </w:t>
            </w:r>
            <w:proofErr w:type="gramEnd"/>
          </w:p>
          <w:p w:rsidR="00120EB1" w:rsidRDefault="00120EB1">
            <w:pPr>
              <w:pStyle w:val="ConsPlusNonformat"/>
              <w:jc w:val="both"/>
            </w:pPr>
            <w:hyperlink w:anchor="P51" w:history="1">
              <w:r>
                <w:rPr>
                  <w:color w:val="0000FF"/>
                </w:rPr>
                <w:t>пункта 1</w:t>
              </w:r>
            </w:hyperlink>
            <w:r>
              <w:t xml:space="preserve">) </w:t>
            </w:r>
          </w:p>
        </w:tc>
      </w:tr>
      <w:tr w:rsidR="00120EB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120EB1" w:rsidRDefault="00120EB1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640" w:type="dxa"/>
            <w:tcBorders>
              <w:top w:val="nil"/>
            </w:tcBorders>
          </w:tcPr>
          <w:p w:rsidR="00120EB1" w:rsidRDefault="00120EB1">
            <w:pPr>
              <w:pStyle w:val="ConsPlusNonformat"/>
              <w:jc w:val="both"/>
            </w:pPr>
            <w:r>
              <w:t xml:space="preserve">Отопление в жилых домах с </w:t>
            </w:r>
            <w:proofErr w:type="gramStart"/>
            <w:r>
              <w:t>централизованными</w:t>
            </w:r>
            <w:proofErr w:type="gramEnd"/>
            <w:r>
              <w:t xml:space="preserve">  </w:t>
            </w:r>
          </w:p>
          <w:p w:rsidR="00120EB1" w:rsidRDefault="00120EB1">
            <w:pPr>
              <w:pStyle w:val="ConsPlusNonformat"/>
              <w:jc w:val="both"/>
            </w:pPr>
            <w:r>
              <w:t xml:space="preserve">системами теплоснабжения за 1 кв. м          </w:t>
            </w:r>
          </w:p>
          <w:p w:rsidR="00120EB1" w:rsidRDefault="00120EB1">
            <w:pPr>
              <w:pStyle w:val="ConsPlusNonformat"/>
              <w:jc w:val="both"/>
            </w:pPr>
            <w:r>
              <w:t xml:space="preserve">общей площади жилого помещения в месяц       </w:t>
            </w:r>
          </w:p>
          <w:p w:rsidR="00120EB1" w:rsidRDefault="00120EB1">
            <w:pPr>
              <w:pStyle w:val="ConsPlusNonformat"/>
              <w:jc w:val="both"/>
            </w:pPr>
            <w:r>
              <w:lastRenderedPageBreak/>
              <w:t xml:space="preserve">(при отопительном периоде 7 мес.)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120EB1" w:rsidRDefault="00120EB1">
            <w:pPr>
              <w:pStyle w:val="ConsPlusNonformat"/>
              <w:jc w:val="both"/>
            </w:pPr>
            <w:r>
              <w:lastRenderedPageBreak/>
              <w:t xml:space="preserve">Гкал      </w:t>
            </w:r>
          </w:p>
        </w:tc>
        <w:tc>
          <w:tcPr>
            <w:tcW w:w="1560" w:type="dxa"/>
            <w:tcBorders>
              <w:top w:val="nil"/>
            </w:tcBorders>
          </w:tcPr>
          <w:p w:rsidR="00120EB1" w:rsidRDefault="00120EB1">
            <w:pPr>
              <w:pStyle w:val="ConsPlusNonformat"/>
              <w:jc w:val="both"/>
            </w:pPr>
            <w:bookmarkStart w:id="2" w:name="P51"/>
            <w:bookmarkEnd w:id="2"/>
            <w:r>
              <w:t xml:space="preserve">   0,033   </w:t>
            </w:r>
          </w:p>
        </w:tc>
      </w:tr>
      <w:tr w:rsidR="00120EB1">
        <w:trPr>
          <w:trHeight w:val="240"/>
        </w:trPr>
        <w:tc>
          <w:tcPr>
            <w:tcW w:w="9480" w:type="dxa"/>
            <w:gridSpan w:val="4"/>
            <w:tcBorders>
              <w:top w:val="nil"/>
            </w:tcBorders>
          </w:tcPr>
          <w:p w:rsidR="00120EB1" w:rsidRDefault="00120EB1">
            <w:pPr>
              <w:pStyle w:val="ConsPlusNonformat"/>
              <w:jc w:val="both"/>
            </w:pPr>
            <w:r>
              <w:lastRenderedPageBreak/>
              <w:t xml:space="preserve">2 - 4. Утратили силу. - </w:t>
            </w:r>
            <w:hyperlink r:id="rId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Екатеринбурга      </w:t>
            </w:r>
          </w:p>
          <w:p w:rsidR="00120EB1" w:rsidRDefault="00120EB1">
            <w:pPr>
              <w:pStyle w:val="ConsPlusNonformat"/>
              <w:jc w:val="both"/>
            </w:pPr>
            <w:r>
              <w:t xml:space="preserve">от 17.10.2012 N 4532                                                      </w:t>
            </w:r>
          </w:p>
        </w:tc>
      </w:tr>
      <w:tr w:rsidR="00120EB1">
        <w:trPr>
          <w:trHeight w:val="240"/>
        </w:trPr>
        <w:tc>
          <w:tcPr>
            <w:tcW w:w="9480" w:type="dxa"/>
            <w:gridSpan w:val="4"/>
            <w:tcBorders>
              <w:top w:val="nil"/>
            </w:tcBorders>
          </w:tcPr>
          <w:p w:rsidR="00120EB1" w:rsidRDefault="00120EB1">
            <w:pPr>
              <w:pStyle w:val="ConsPlusNonformat"/>
              <w:jc w:val="both"/>
            </w:pPr>
            <w:r>
              <w:t xml:space="preserve">5. Утратил силу. - </w:t>
            </w:r>
            <w:hyperlink r:id="rId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Екатеринбурга от 28.12.2006        </w:t>
            </w:r>
          </w:p>
          <w:p w:rsidR="00120EB1" w:rsidRDefault="00120EB1">
            <w:pPr>
              <w:pStyle w:val="ConsPlusNonformat"/>
              <w:jc w:val="both"/>
            </w:pPr>
            <w:r>
              <w:t xml:space="preserve">N 2714                                                                    </w:t>
            </w:r>
          </w:p>
        </w:tc>
      </w:tr>
      <w:tr w:rsidR="00120EB1">
        <w:trPr>
          <w:trHeight w:val="240"/>
        </w:trPr>
        <w:tc>
          <w:tcPr>
            <w:tcW w:w="9480" w:type="dxa"/>
            <w:gridSpan w:val="4"/>
            <w:tcBorders>
              <w:top w:val="nil"/>
            </w:tcBorders>
          </w:tcPr>
          <w:p w:rsidR="00120EB1" w:rsidRDefault="00120EB1">
            <w:pPr>
              <w:pStyle w:val="ConsPlusNonformat"/>
              <w:jc w:val="both"/>
            </w:pPr>
            <w:r>
              <w:t xml:space="preserve">6. Утратил силу. - </w:t>
            </w:r>
            <w:hyperlink r:id="rId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Екатеринбурга от 28.12.2006        </w:t>
            </w:r>
          </w:p>
          <w:p w:rsidR="00120EB1" w:rsidRDefault="00120EB1">
            <w:pPr>
              <w:pStyle w:val="ConsPlusNonformat"/>
              <w:jc w:val="both"/>
            </w:pPr>
            <w:r>
              <w:t xml:space="preserve">N 2714                                                                    </w:t>
            </w:r>
          </w:p>
        </w:tc>
      </w:tr>
    </w:tbl>
    <w:p w:rsidR="00120EB1" w:rsidRDefault="00120EB1">
      <w:pPr>
        <w:pStyle w:val="ConsPlusNormal"/>
      </w:pPr>
    </w:p>
    <w:p w:rsidR="00120EB1" w:rsidRDefault="00120EB1">
      <w:pPr>
        <w:pStyle w:val="ConsPlusNormal"/>
      </w:pPr>
    </w:p>
    <w:p w:rsidR="00120EB1" w:rsidRDefault="00120EB1">
      <w:pPr>
        <w:pStyle w:val="ConsPlusNormal"/>
      </w:pPr>
    </w:p>
    <w:p w:rsidR="00120EB1" w:rsidRDefault="00120EB1">
      <w:pPr>
        <w:pStyle w:val="ConsPlusNormal"/>
      </w:pPr>
    </w:p>
    <w:p w:rsidR="00120EB1" w:rsidRDefault="00120EB1">
      <w:pPr>
        <w:pStyle w:val="ConsPlusNormal"/>
      </w:pPr>
    </w:p>
    <w:p w:rsidR="00120EB1" w:rsidRDefault="00120EB1">
      <w:pPr>
        <w:pStyle w:val="ConsPlusNormal"/>
        <w:jc w:val="right"/>
      </w:pPr>
      <w:r>
        <w:t>Приложение</w:t>
      </w:r>
    </w:p>
    <w:p w:rsidR="00120EB1" w:rsidRDefault="00120EB1">
      <w:pPr>
        <w:pStyle w:val="ConsPlusNormal"/>
        <w:jc w:val="right"/>
      </w:pPr>
      <w:r>
        <w:t>к Постановлению Главы города</w:t>
      </w:r>
    </w:p>
    <w:p w:rsidR="00120EB1" w:rsidRDefault="00120EB1">
      <w:pPr>
        <w:pStyle w:val="ConsPlusNormal"/>
        <w:jc w:val="right"/>
      </w:pPr>
      <w:r>
        <w:t>от 23 декабря 2005 г. N 1276</w:t>
      </w:r>
    </w:p>
    <w:p w:rsidR="00120EB1" w:rsidRDefault="00120EB1">
      <w:pPr>
        <w:pStyle w:val="ConsPlusNormal"/>
      </w:pPr>
    </w:p>
    <w:p w:rsidR="00120EB1" w:rsidRDefault="00120EB1">
      <w:pPr>
        <w:pStyle w:val="ConsPlusTitle"/>
        <w:jc w:val="center"/>
      </w:pPr>
      <w:r>
        <w:t>ПРЕДЕЛЬНЫЙ МАКСИМАЛЬНЫЙ УРОВЕНЬ</w:t>
      </w:r>
    </w:p>
    <w:p w:rsidR="00120EB1" w:rsidRDefault="00120EB1">
      <w:pPr>
        <w:pStyle w:val="ConsPlusTitle"/>
        <w:jc w:val="center"/>
      </w:pPr>
      <w:r>
        <w:t>ОПЛАТЫ ГРАЖДАНАМИ УСЛУГ ПО ТЕПЛ</w:t>
      </w:r>
      <w:proofErr w:type="gramStart"/>
      <w:r>
        <w:t>О-</w:t>
      </w:r>
      <w:proofErr w:type="gramEnd"/>
      <w:r>
        <w:t xml:space="preserve"> И ВОДОСНАБЖЕНИЮ</w:t>
      </w:r>
    </w:p>
    <w:p w:rsidR="00120EB1" w:rsidRDefault="00120EB1">
      <w:pPr>
        <w:pStyle w:val="ConsPlusTitle"/>
        <w:jc w:val="center"/>
      </w:pPr>
      <w:proofErr w:type="gramStart"/>
      <w:r>
        <w:t>(ОТОПЛЕНИЕ, ГОРЯЧЕЕ И ХОЛОДНОЕ ВОДОСНАБЖЕНИЕ</w:t>
      </w:r>
      <w:proofErr w:type="gramEnd"/>
    </w:p>
    <w:p w:rsidR="00120EB1" w:rsidRDefault="00120EB1">
      <w:pPr>
        <w:pStyle w:val="ConsPlusTitle"/>
        <w:jc w:val="center"/>
      </w:pPr>
      <w:proofErr w:type="gramStart"/>
      <w:r>
        <w:t>И ВОДООТВЕДЕНИЕ) НА 1 КВ. М ОБЩЕЙ ПЛОЩАДИ ЖИЛОГО ПОМЕЩЕНИЯ</w:t>
      </w:r>
      <w:proofErr w:type="gramEnd"/>
    </w:p>
    <w:p w:rsidR="00120EB1" w:rsidRDefault="00120EB1">
      <w:pPr>
        <w:pStyle w:val="ConsPlusTitle"/>
        <w:jc w:val="center"/>
      </w:pPr>
      <w:r>
        <w:t>В МЕСЯЦ С УЧЕТОМ СТЕПЕНИ БЛАГОУСТРОЙСТВА</w:t>
      </w:r>
    </w:p>
    <w:p w:rsidR="00120EB1" w:rsidRDefault="00120EB1">
      <w:pPr>
        <w:pStyle w:val="ConsPlusNormal"/>
        <w:ind w:firstLine="540"/>
        <w:jc w:val="both"/>
      </w:pPr>
    </w:p>
    <w:p w:rsidR="00120EB1" w:rsidRDefault="00120EB1">
      <w:pPr>
        <w:pStyle w:val="ConsPlusNormal"/>
        <w:ind w:firstLine="540"/>
        <w:jc w:val="both"/>
      </w:pPr>
      <w:r>
        <w:t xml:space="preserve">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Главы Екатеринбурга от 28.12.2006 N 2714.</w:t>
      </w:r>
    </w:p>
    <w:p w:rsidR="00120EB1" w:rsidRDefault="00120EB1">
      <w:pPr>
        <w:pStyle w:val="ConsPlusNormal"/>
        <w:ind w:firstLine="540"/>
        <w:jc w:val="both"/>
      </w:pPr>
    </w:p>
    <w:p w:rsidR="00120EB1" w:rsidRDefault="00120EB1">
      <w:pPr>
        <w:pStyle w:val="ConsPlusNormal"/>
      </w:pPr>
    </w:p>
    <w:p w:rsidR="00120EB1" w:rsidRDefault="00120E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404" w:rsidRDefault="00080404"/>
    <w:sectPr w:rsidR="00080404" w:rsidSect="004F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B1"/>
    <w:rsid w:val="000002D3"/>
    <w:rsid w:val="00007FF8"/>
    <w:rsid w:val="000152C7"/>
    <w:rsid w:val="0002746A"/>
    <w:rsid w:val="000565C8"/>
    <w:rsid w:val="0007418F"/>
    <w:rsid w:val="00080404"/>
    <w:rsid w:val="00086BB4"/>
    <w:rsid w:val="00091E2A"/>
    <w:rsid w:val="000B43EE"/>
    <w:rsid w:val="000F34A0"/>
    <w:rsid w:val="001135DE"/>
    <w:rsid w:val="00120EB1"/>
    <w:rsid w:val="00123D62"/>
    <w:rsid w:val="001412AC"/>
    <w:rsid w:val="001506B3"/>
    <w:rsid w:val="0016536B"/>
    <w:rsid w:val="001773ED"/>
    <w:rsid w:val="00195C00"/>
    <w:rsid w:val="001C75E0"/>
    <w:rsid w:val="001D59A1"/>
    <w:rsid w:val="001F2921"/>
    <w:rsid w:val="001F742C"/>
    <w:rsid w:val="00201E03"/>
    <w:rsid w:val="00205295"/>
    <w:rsid w:val="002129F1"/>
    <w:rsid w:val="00231D62"/>
    <w:rsid w:val="00233C5D"/>
    <w:rsid w:val="00235230"/>
    <w:rsid w:val="00264DB3"/>
    <w:rsid w:val="002A416B"/>
    <w:rsid w:val="002C0F93"/>
    <w:rsid w:val="00306061"/>
    <w:rsid w:val="00336B50"/>
    <w:rsid w:val="00340D9E"/>
    <w:rsid w:val="00346150"/>
    <w:rsid w:val="00351A3A"/>
    <w:rsid w:val="00354499"/>
    <w:rsid w:val="00394195"/>
    <w:rsid w:val="003A4A8B"/>
    <w:rsid w:val="003C71C3"/>
    <w:rsid w:val="003D5287"/>
    <w:rsid w:val="003E6204"/>
    <w:rsid w:val="003F7019"/>
    <w:rsid w:val="0043195D"/>
    <w:rsid w:val="00435709"/>
    <w:rsid w:val="004728DC"/>
    <w:rsid w:val="004913AE"/>
    <w:rsid w:val="004D2838"/>
    <w:rsid w:val="004F0EF8"/>
    <w:rsid w:val="005641E6"/>
    <w:rsid w:val="005818CB"/>
    <w:rsid w:val="00586299"/>
    <w:rsid w:val="005867F0"/>
    <w:rsid w:val="005A7449"/>
    <w:rsid w:val="005B1066"/>
    <w:rsid w:val="005B14F5"/>
    <w:rsid w:val="005B27A3"/>
    <w:rsid w:val="005E3BAF"/>
    <w:rsid w:val="005F76F2"/>
    <w:rsid w:val="00603111"/>
    <w:rsid w:val="00617C0B"/>
    <w:rsid w:val="00644977"/>
    <w:rsid w:val="00656876"/>
    <w:rsid w:val="00660202"/>
    <w:rsid w:val="00693454"/>
    <w:rsid w:val="00697B22"/>
    <w:rsid w:val="006B4F38"/>
    <w:rsid w:val="006B5B75"/>
    <w:rsid w:val="006B69D6"/>
    <w:rsid w:val="006C3C83"/>
    <w:rsid w:val="006C430A"/>
    <w:rsid w:val="006C5AF0"/>
    <w:rsid w:val="006D0A95"/>
    <w:rsid w:val="006D1D62"/>
    <w:rsid w:val="00705FDE"/>
    <w:rsid w:val="0072776A"/>
    <w:rsid w:val="00770737"/>
    <w:rsid w:val="00771BEC"/>
    <w:rsid w:val="00773D3E"/>
    <w:rsid w:val="00781E12"/>
    <w:rsid w:val="007933DE"/>
    <w:rsid w:val="007966F7"/>
    <w:rsid w:val="007C17D3"/>
    <w:rsid w:val="007C288C"/>
    <w:rsid w:val="00814D3E"/>
    <w:rsid w:val="008167C3"/>
    <w:rsid w:val="0083530B"/>
    <w:rsid w:val="00840FB4"/>
    <w:rsid w:val="00844C85"/>
    <w:rsid w:val="008469FF"/>
    <w:rsid w:val="00852BC6"/>
    <w:rsid w:val="008561D5"/>
    <w:rsid w:val="008601AC"/>
    <w:rsid w:val="008830C1"/>
    <w:rsid w:val="00886C93"/>
    <w:rsid w:val="00897C7B"/>
    <w:rsid w:val="008A1C2B"/>
    <w:rsid w:val="008A3B87"/>
    <w:rsid w:val="008D394B"/>
    <w:rsid w:val="008D5C75"/>
    <w:rsid w:val="00903B15"/>
    <w:rsid w:val="009055BC"/>
    <w:rsid w:val="00924277"/>
    <w:rsid w:val="00944286"/>
    <w:rsid w:val="00947803"/>
    <w:rsid w:val="0097680C"/>
    <w:rsid w:val="00983A89"/>
    <w:rsid w:val="00991A58"/>
    <w:rsid w:val="009A4F40"/>
    <w:rsid w:val="009B3417"/>
    <w:rsid w:val="009B35A5"/>
    <w:rsid w:val="00A26D60"/>
    <w:rsid w:val="00A27326"/>
    <w:rsid w:val="00A31844"/>
    <w:rsid w:val="00A51F8B"/>
    <w:rsid w:val="00A75DC5"/>
    <w:rsid w:val="00A90EAF"/>
    <w:rsid w:val="00AC480C"/>
    <w:rsid w:val="00AD579F"/>
    <w:rsid w:val="00AE14E3"/>
    <w:rsid w:val="00B02732"/>
    <w:rsid w:val="00B07127"/>
    <w:rsid w:val="00B13712"/>
    <w:rsid w:val="00B3025A"/>
    <w:rsid w:val="00B7323D"/>
    <w:rsid w:val="00B908A2"/>
    <w:rsid w:val="00BB046A"/>
    <w:rsid w:val="00BF4DBF"/>
    <w:rsid w:val="00BF6C57"/>
    <w:rsid w:val="00C03601"/>
    <w:rsid w:val="00C332EC"/>
    <w:rsid w:val="00C351A9"/>
    <w:rsid w:val="00C66673"/>
    <w:rsid w:val="00C8330C"/>
    <w:rsid w:val="00C9095C"/>
    <w:rsid w:val="00CB5E5D"/>
    <w:rsid w:val="00CD5415"/>
    <w:rsid w:val="00D043DB"/>
    <w:rsid w:val="00D05920"/>
    <w:rsid w:val="00D25FCB"/>
    <w:rsid w:val="00D373FA"/>
    <w:rsid w:val="00D405EE"/>
    <w:rsid w:val="00D7192D"/>
    <w:rsid w:val="00D819B1"/>
    <w:rsid w:val="00D955A7"/>
    <w:rsid w:val="00DA250C"/>
    <w:rsid w:val="00DC2745"/>
    <w:rsid w:val="00DC3A6B"/>
    <w:rsid w:val="00DD3B3C"/>
    <w:rsid w:val="00DF45D0"/>
    <w:rsid w:val="00E050F5"/>
    <w:rsid w:val="00E10E0B"/>
    <w:rsid w:val="00E546C0"/>
    <w:rsid w:val="00E80CD0"/>
    <w:rsid w:val="00EB2056"/>
    <w:rsid w:val="00EE067B"/>
    <w:rsid w:val="00F05B25"/>
    <w:rsid w:val="00F13DAE"/>
    <w:rsid w:val="00F26A97"/>
    <w:rsid w:val="00F658F8"/>
    <w:rsid w:val="00F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0E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0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0E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0E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0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0E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395659BD3210FF8B952E4468D324790EB788F4C13FE3C771CE32C216EA8C61B34AA08B2D53580F88FF34A08M" TargetMode="External"/><Relationship Id="rId13" Type="http://schemas.openxmlformats.org/officeDocument/2006/relationships/hyperlink" Target="consultantplus://offline/ref=093395659BD3210FF8B952E4468D324790EB788F4E13F33B7D17BE262937A4C41C3BF51FB59C3981F88FF3AD4E05M" TargetMode="External"/><Relationship Id="rId18" Type="http://schemas.openxmlformats.org/officeDocument/2006/relationships/hyperlink" Target="consultantplus://offline/ref=093395659BD3210FF8B952E4468D324790EB788F4E13F33B7D17BE262937A4C41C3BF51FB59C3981F88FF3AD4E0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3395659BD3210FF8B952E4468D324790EB788F4C14FC387D1CE32C216EA8C61B34AA08B2D53580F88FF24A09M" TargetMode="External"/><Relationship Id="rId7" Type="http://schemas.openxmlformats.org/officeDocument/2006/relationships/hyperlink" Target="consultantplus://offline/ref=093395659BD3210FF8B952E4468D324790EB788F4C13F8337C1CE32C216EA8C61B34AA08B2D53580F88FF34A08M" TargetMode="External"/><Relationship Id="rId12" Type="http://schemas.openxmlformats.org/officeDocument/2006/relationships/hyperlink" Target="consultantplus://offline/ref=093395659BD3210FF8B952E754E16C4D90E824814814F16C2843B8717667A2915C7BF34AF6D934814F0EM" TargetMode="External"/><Relationship Id="rId17" Type="http://schemas.openxmlformats.org/officeDocument/2006/relationships/hyperlink" Target="consultantplus://offline/ref=093395659BD3210FF8B952E4468D324790EB788F4E13F33B7D17BE262937A4C41C3BF51FB59C3981F88FF3AD4E0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3395659BD3210FF8B952E4468D324790EB788F4C14FC387D1CE32C216EA8C61B34AA08B2D53580F88FF24A0FM" TargetMode="External"/><Relationship Id="rId20" Type="http://schemas.openxmlformats.org/officeDocument/2006/relationships/hyperlink" Target="consultantplus://offline/ref=093395659BD3210FF8B952E4468D324790EB788F4C14FC387D1CE32C216EA8C61B34AA08B2D53580F88FF24A0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395659BD3210FF8B952E4468D324790EB788F4D1BFA3B7D1CE32C216EA8C61B34AA08B2D53580F88FF34A08M" TargetMode="External"/><Relationship Id="rId11" Type="http://schemas.openxmlformats.org/officeDocument/2006/relationships/hyperlink" Target="consultantplus://offline/ref=093395659BD3210FF8B952E4468D324790EB788F4E13F33B7D17BE262937A4C41C3BF51FB59C3981F88FF3AD4E06M" TargetMode="External"/><Relationship Id="rId5" Type="http://schemas.openxmlformats.org/officeDocument/2006/relationships/hyperlink" Target="consultantplus://offline/ref=093395659BD3210FF8B952E4468D324790EB788F4D1BFA3E741CE32C216EA8C61B34AA08B2D53580F88FF34A08M" TargetMode="External"/><Relationship Id="rId15" Type="http://schemas.openxmlformats.org/officeDocument/2006/relationships/hyperlink" Target="consultantplus://offline/ref=093395659BD3210FF8B952E4468D324790EB788F4E13F33B7D17BE262937A4C41C3BF51FB59C3981F88FF3AD4E05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93395659BD3210FF8B952E4468D324790EB788F4C14FC387D1CE32C216EA8C61B34AA08B2D53580F88FF24A0FM" TargetMode="External"/><Relationship Id="rId19" Type="http://schemas.openxmlformats.org/officeDocument/2006/relationships/hyperlink" Target="consultantplus://offline/ref=093395659BD3210FF8B952E4468D324790EB788F4C14FC387D1CE32C216EA8C61B34AA08B2D53580F88FF24A0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3395659BD3210FF8B952E4468D324790EB788F4C13F233731CE32C216EA8C61B34AA08B2D53580F88FF34A08M" TargetMode="External"/><Relationship Id="rId14" Type="http://schemas.openxmlformats.org/officeDocument/2006/relationships/hyperlink" Target="consultantplus://offline/ref=093395659BD3210FF8B952E4468D324790EB788F4C14FC387D1CE32C216EA8C61B34AA08B2D53580F88FF24A09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2015-10-12T12:52:00Z</dcterms:created>
  <dcterms:modified xsi:type="dcterms:W3CDTF">2015-10-12T12:53:00Z</dcterms:modified>
</cp:coreProperties>
</file>